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br/>
        <w:t>LEASE AGREEMENT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cayuga OPERATING COMPANY LLC, LANDLORD</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AND</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Lake Hawkeye LLC, TENANT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For the premises located in the Town of Lansing,</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Tompkins County, State of New York</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LEASE AGREEMENT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olor w:val="000000"/>
          <w:kern w:val="0"/>
          <w:sz w:val="20"/>
          <w:szCs w:val="20"/>
          <w14:ligatures w14:val="none"/>
        </w:rPr>
        <w:t>THIS LEASE AGREEMENT</w:t>
      </w:r>
      <w:r w:rsidRPr="00BF6B4A">
        <w:rPr>
          <w:rFonts w:ascii="Times New Roman" w:eastAsia="Times New Roman" w:hAnsi="Times New Roman" w:cs="Times New Roman"/>
          <w:color w:val="000000"/>
          <w:kern w:val="0"/>
          <w:sz w:val="20"/>
          <w:szCs w:val="20"/>
          <w14:ligatures w14:val="none"/>
        </w:rPr>
        <w:t> (the “</w:t>
      </w:r>
      <w:r w:rsidRPr="00BF6B4A">
        <w:rPr>
          <w:rFonts w:ascii="Times New Roman" w:eastAsia="Times New Roman" w:hAnsi="Times New Roman" w:cs="Times New Roman"/>
          <w:i/>
          <w:iCs/>
          <w:color w:val="000000"/>
          <w:kern w:val="0"/>
          <w:sz w:val="20"/>
          <w:szCs w:val="20"/>
          <w14:ligatures w14:val="none"/>
        </w:rPr>
        <w:t>Lease</w:t>
      </w:r>
      <w:r w:rsidRPr="00BF6B4A">
        <w:rPr>
          <w:rFonts w:ascii="Times New Roman" w:eastAsia="Times New Roman" w:hAnsi="Times New Roman" w:cs="Times New Roman"/>
          <w:color w:val="000000"/>
          <w:kern w:val="0"/>
          <w:sz w:val="20"/>
          <w:szCs w:val="20"/>
          <w14:ligatures w14:val="none"/>
        </w:rPr>
        <w:t>”) is dated as of August 12, 2025 (the “</w:t>
      </w:r>
      <w:r w:rsidRPr="00BF6B4A">
        <w:rPr>
          <w:rFonts w:ascii="Times New Roman" w:eastAsia="Times New Roman" w:hAnsi="Times New Roman" w:cs="Times New Roman"/>
          <w:i/>
          <w:iCs/>
          <w:color w:val="000000"/>
          <w:kern w:val="0"/>
          <w:sz w:val="20"/>
          <w:szCs w:val="20"/>
          <w14:ligatures w14:val="none"/>
        </w:rPr>
        <w:t>Effective Date</w:t>
      </w:r>
      <w:r w:rsidRPr="00BF6B4A">
        <w:rPr>
          <w:rFonts w:ascii="Times New Roman" w:eastAsia="Times New Roman" w:hAnsi="Times New Roman" w:cs="Times New Roman"/>
          <w:color w:val="000000"/>
          <w:kern w:val="0"/>
          <w:sz w:val="20"/>
          <w:szCs w:val="20"/>
          <w14:ligatures w14:val="none"/>
        </w:rPr>
        <w:t>”) by and between </w:t>
      </w:r>
      <w:r w:rsidRPr="00BF6B4A">
        <w:rPr>
          <w:rFonts w:ascii="Times New Roman" w:eastAsia="Times New Roman" w:hAnsi="Times New Roman" w:cs="Times New Roman"/>
          <w:b/>
          <w:bCs/>
          <w:color w:val="000000"/>
          <w:kern w:val="0"/>
          <w:sz w:val="20"/>
          <w:szCs w:val="20"/>
          <w14:ligatures w14:val="none"/>
        </w:rPr>
        <w:t>CAYUGA OPERATING COMPANY LLC</w:t>
      </w:r>
      <w:r w:rsidRPr="00BF6B4A">
        <w:rPr>
          <w:rFonts w:ascii="Times New Roman" w:eastAsia="Times New Roman" w:hAnsi="Times New Roman" w:cs="Times New Roman"/>
          <w:color w:val="000000"/>
          <w:kern w:val="0"/>
          <w:sz w:val="20"/>
          <w:szCs w:val="20"/>
          <w14:ligatures w14:val="none"/>
        </w:rPr>
        <w:t>, a Delaware limited liability company, having an address of 228 Cayuga Dr, Lansing, New York 14882 (“</w:t>
      </w:r>
      <w:r w:rsidRPr="00BF6B4A">
        <w:rPr>
          <w:rFonts w:ascii="Times New Roman" w:eastAsia="Times New Roman" w:hAnsi="Times New Roman" w:cs="Times New Roman"/>
          <w:i/>
          <w:iCs/>
          <w:color w:val="000000"/>
          <w:kern w:val="0"/>
          <w:sz w:val="20"/>
          <w:szCs w:val="20"/>
          <w14:ligatures w14:val="none"/>
        </w:rPr>
        <w:t>Landlord</w:t>
      </w:r>
      <w:r w:rsidRPr="00BF6B4A">
        <w:rPr>
          <w:rFonts w:ascii="Times New Roman" w:eastAsia="Times New Roman" w:hAnsi="Times New Roman" w:cs="Times New Roman"/>
          <w:color w:val="000000"/>
          <w:kern w:val="0"/>
          <w:sz w:val="20"/>
          <w:szCs w:val="20"/>
          <w14:ligatures w14:val="none"/>
        </w:rPr>
        <w:t>”), and </w:t>
      </w:r>
      <w:r w:rsidRPr="00BF6B4A">
        <w:rPr>
          <w:rFonts w:ascii="Times New Roman" w:eastAsia="Times New Roman" w:hAnsi="Times New Roman" w:cs="Times New Roman"/>
          <w:b/>
          <w:bCs/>
          <w:color w:val="000000"/>
          <w:kern w:val="0"/>
          <w:sz w:val="20"/>
          <w:szCs w:val="20"/>
          <w14:ligatures w14:val="none"/>
        </w:rPr>
        <w:t>LAKE HAWKEYE LLC</w:t>
      </w:r>
      <w:r w:rsidRPr="00BF6B4A">
        <w:rPr>
          <w:rFonts w:ascii="Times New Roman" w:eastAsia="Times New Roman" w:hAnsi="Times New Roman" w:cs="Times New Roman"/>
          <w:color w:val="000000"/>
          <w:kern w:val="0"/>
          <w:sz w:val="20"/>
          <w:szCs w:val="20"/>
          <w14:ligatures w14:val="none"/>
        </w:rPr>
        <w:t>, a Delaware limited liability company, having an address of 9 Federal Street, Easton, MD 21601 (“</w:t>
      </w:r>
      <w:r w:rsidRPr="00BF6B4A">
        <w:rPr>
          <w:rFonts w:ascii="Times New Roman" w:eastAsia="Times New Roman" w:hAnsi="Times New Roman" w:cs="Times New Roman"/>
          <w:i/>
          <w:iCs/>
          <w:color w:val="000000"/>
          <w:kern w:val="0"/>
          <w:sz w:val="20"/>
          <w:szCs w:val="20"/>
          <w14:ligatures w14:val="none"/>
        </w:rPr>
        <w:t>Tenant</w:t>
      </w:r>
      <w:r w:rsidRPr="00BF6B4A">
        <w:rPr>
          <w:rFonts w:ascii="Times New Roman" w:eastAsia="Times New Roman" w:hAnsi="Times New Roman" w:cs="Times New Roman"/>
          <w:color w:val="000000"/>
          <w:kern w:val="0"/>
          <w:sz w:val="20"/>
          <w:szCs w:val="20"/>
          <w14:ligatures w14:val="none"/>
        </w:rPr>
        <w:t>”), and solely for purposes of </w:t>
      </w:r>
      <w:r w:rsidRPr="00BF6B4A">
        <w:rPr>
          <w:rFonts w:ascii="Times New Roman" w:eastAsia="Times New Roman" w:hAnsi="Times New Roman" w:cs="Times New Roman"/>
          <w:color w:val="000000"/>
          <w:kern w:val="0"/>
          <w:sz w:val="20"/>
          <w:szCs w:val="20"/>
          <w:u w:val="single"/>
          <w14:ligatures w14:val="none"/>
        </w:rPr>
        <w:t>Sections 2.1</w:t>
      </w:r>
      <w:r w:rsidRPr="00BF6B4A">
        <w:rPr>
          <w:rFonts w:ascii="Times New Roman" w:eastAsia="Times New Roman" w:hAnsi="Times New Roman" w:cs="Times New Roman"/>
          <w:color w:val="000000"/>
          <w:kern w:val="0"/>
          <w:sz w:val="20"/>
          <w:szCs w:val="20"/>
          <w14:ligatures w14:val="none"/>
        </w:rPr>
        <w:t>, </w:t>
      </w:r>
      <w:r w:rsidRPr="00BF6B4A">
        <w:rPr>
          <w:rFonts w:ascii="Times New Roman" w:eastAsia="Times New Roman" w:hAnsi="Times New Roman" w:cs="Times New Roman"/>
          <w:color w:val="000000"/>
          <w:kern w:val="0"/>
          <w:sz w:val="20"/>
          <w:szCs w:val="20"/>
          <w:u w:val="single"/>
          <w14:ligatures w14:val="none"/>
        </w:rPr>
        <w:t>14.1</w:t>
      </w:r>
      <w:r w:rsidRPr="00BF6B4A">
        <w:rPr>
          <w:rFonts w:ascii="Times New Roman" w:eastAsia="Times New Roman" w:hAnsi="Times New Roman" w:cs="Times New Roman"/>
          <w:color w:val="000000"/>
          <w:kern w:val="0"/>
          <w:sz w:val="20"/>
          <w:szCs w:val="20"/>
          <w14:ligatures w14:val="none"/>
        </w:rPr>
        <w:t>, </w:t>
      </w:r>
      <w:r w:rsidRPr="00BF6B4A">
        <w:rPr>
          <w:rFonts w:ascii="Times New Roman" w:eastAsia="Times New Roman" w:hAnsi="Times New Roman" w:cs="Times New Roman"/>
          <w:color w:val="000000"/>
          <w:kern w:val="0"/>
          <w:sz w:val="20"/>
          <w:szCs w:val="20"/>
          <w:u w:val="single"/>
          <w14:ligatures w14:val="none"/>
        </w:rPr>
        <w:t>14.2</w:t>
      </w:r>
      <w:r w:rsidRPr="00BF6B4A">
        <w:rPr>
          <w:rFonts w:ascii="Times New Roman" w:eastAsia="Times New Roman" w:hAnsi="Times New Roman" w:cs="Times New Roman"/>
          <w:color w:val="000000"/>
          <w:kern w:val="0"/>
          <w:sz w:val="20"/>
          <w:szCs w:val="20"/>
          <w14:ligatures w14:val="none"/>
        </w:rPr>
        <w:t>, and </w:t>
      </w:r>
      <w:r w:rsidRPr="00BF6B4A">
        <w:rPr>
          <w:rFonts w:ascii="Times New Roman" w:eastAsia="Times New Roman" w:hAnsi="Times New Roman" w:cs="Times New Roman"/>
          <w:color w:val="000000"/>
          <w:kern w:val="0"/>
          <w:sz w:val="20"/>
          <w:szCs w:val="20"/>
          <w:u w:val="single"/>
          <w14:ligatures w14:val="none"/>
        </w:rPr>
        <w:t>14.3</w:t>
      </w:r>
      <w:r w:rsidRPr="00BF6B4A">
        <w:rPr>
          <w:rFonts w:ascii="Times New Roman" w:eastAsia="Times New Roman" w:hAnsi="Times New Roman" w:cs="Times New Roman"/>
          <w:color w:val="000000"/>
          <w:kern w:val="0"/>
          <w:sz w:val="20"/>
          <w:szCs w:val="20"/>
          <w14:ligatures w14:val="none"/>
        </w:rPr>
        <w:t>, Riesling Power LLC, a Delaware limited liability company (“</w:t>
      </w:r>
      <w:r w:rsidRPr="00BF6B4A">
        <w:rPr>
          <w:rFonts w:ascii="Times New Roman" w:eastAsia="Times New Roman" w:hAnsi="Times New Roman" w:cs="Times New Roman"/>
          <w:i/>
          <w:iCs/>
          <w:color w:val="000000"/>
          <w:kern w:val="0"/>
          <w:sz w:val="20"/>
          <w:szCs w:val="20"/>
          <w14:ligatures w14:val="none"/>
        </w:rPr>
        <w:t>Riesling</w:t>
      </w:r>
      <w:r w:rsidRPr="00BF6B4A">
        <w:rPr>
          <w:rFonts w:ascii="Times New Roman" w:eastAsia="Times New Roman" w:hAnsi="Times New Roman" w:cs="Times New Roman"/>
          <w:color w:val="000000"/>
          <w:kern w:val="0"/>
          <w:sz w:val="20"/>
          <w:szCs w:val="20"/>
          <w14:ligatures w14:val="none"/>
        </w:rPr>
        <w:t>” and its capacity as the owner of all membership interests in Landlord, “</w:t>
      </w:r>
      <w:r w:rsidRPr="00BF6B4A">
        <w:rPr>
          <w:rFonts w:ascii="Times New Roman" w:eastAsia="Times New Roman" w:hAnsi="Times New Roman" w:cs="Times New Roman"/>
          <w:i/>
          <w:iCs/>
          <w:color w:val="000000"/>
          <w:kern w:val="0"/>
          <w:sz w:val="20"/>
          <w:szCs w:val="20"/>
          <w14:ligatures w14:val="none"/>
        </w:rPr>
        <w:t>Landlord Parent</w:t>
      </w:r>
      <w:r w:rsidRPr="00BF6B4A">
        <w:rPr>
          <w:rFonts w:ascii="Times New Roman" w:eastAsia="Times New Roman" w:hAnsi="Times New Roman" w:cs="Times New Roman"/>
          <w:color w:val="000000"/>
          <w:kern w:val="0"/>
          <w:sz w:val="20"/>
          <w:szCs w:val="20"/>
          <w14:ligatures w14:val="none"/>
        </w:rPr>
        <w: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 xml:space="preserve">W I T N E S </w:t>
      </w:r>
      <w:proofErr w:type="spellStart"/>
      <w:r w:rsidRPr="00BF6B4A">
        <w:rPr>
          <w:rFonts w:ascii="Times New Roman" w:eastAsia="Times New Roman" w:hAnsi="Times New Roman" w:cs="Times New Roman"/>
          <w:b/>
          <w:bCs/>
          <w:caps/>
          <w:color w:val="000000"/>
          <w:kern w:val="0"/>
          <w:sz w:val="20"/>
          <w:szCs w:val="20"/>
          <w14:ligatures w14:val="none"/>
        </w:rPr>
        <w:t>S</w:t>
      </w:r>
      <w:proofErr w:type="spellEnd"/>
      <w:r w:rsidRPr="00BF6B4A">
        <w:rPr>
          <w:rFonts w:ascii="Times New Roman" w:eastAsia="Times New Roman" w:hAnsi="Times New Roman" w:cs="Times New Roman"/>
          <w:b/>
          <w:bCs/>
          <w:caps/>
          <w:color w:val="000000"/>
          <w:kern w:val="0"/>
          <w:sz w:val="20"/>
          <w:szCs w:val="20"/>
          <w14:ligatures w14:val="none"/>
        </w:rPr>
        <w:t xml:space="preserve"> E T H</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olor w:val="000000"/>
          <w:kern w:val="0"/>
          <w:sz w:val="20"/>
          <w:szCs w:val="20"/>
          <w14:ligatures w14:val="none"/>
        </w:rPr>
        <w:t>WHEREAS</w:t>
      </w:r>
      <w:r w:rsidRPr="00BF6B4A">
        <w:rPr>
          <w:rFonts w:ascii="Times New Roman" w:eastAsia="Times New Roman" w:hAnsi="Times New Roman" w:cs="Times New Roman"/>
          <w:color w:val="000000"/>
          <w:kern w:val="0"/>
          <w:sz w:val="20"/>
          <w:szCs w:val="20"/>
          <w14:ligatures w14:val="none"/>
        </w:rPr>
        <w:t>, the Landlord is the owner in fee simple of certain real property located in the Town of Lansing, County of Tompkins, State of New York, consisting of approximately 433.55 acres (collectively, the “</w:t>
      </w:r>
      <w:r w:rsidRPr="00BF6B4A">
        <w:rPr>
          <w:rFonts w:ascii="Times New Roman" w:eastAsia="Times New Roman" w:hAnsi="Times New Roman" w:cs="Times New Roman"/>
          <w:i/>
          <w:iCs/>
          <w:color w:val="000000"/>
          <w:kern w:val="0"/>
          <w:sz w:val="20"/>
          <w:szCs w:val="20"/>
          <w14:ligatures w14:val="none"/>
        </w:rPr>
        <w:t>Real Property</w:t>
      </w:r>
      <w:r w:rsidRPr="00BF6B4A">
        <w:rPr>
          <w:rFonts w:ascii="Times New Roman" w:eastAsia="Times New Roman" w:hAnsi="Times New Roman" w:cs="Times New Roman"/>
          <w:color w:val="000000"/>
          <w:kern w:val="0"/>
          <w:sz w:val="20"/>
          <w:szCs w:val="20"/>
          <w14:ligatures w14:val="none"/>
        </w:rPr>
        <w:t>”); and</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olor w:val="000000"/>
          <w:kern w:val="0"/>
          <w:sz w:val="20"/>
          <w:szCs w:val="20"/>
          <w14:ligatures w14:val="none"/>
        </w:rPr>
        <w:t>WHEREAS</w:t>
      </w:r>
      <w:r w:rsidRPr="00BF6B4A">
        <w:rPr>
          <w:rFonts w:ascii="Times New Roman" w:eastAsia="Times New Roman" w:hAnsi="Times New Roman" w:cs="Times New Roman"/>
          <w:color w:val="000000"/>
          <w:kern w:val="0"/>
          <w:sz w:val="20"/>
          <w:szCs w:val="20"/>
          <w14:ligatures w14:val="none"/>
        </w:rPr>
        <w:t>, Landlord and Tenant desire to enter into this Lease Agreement on the express terms and conditions contained herein.</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olor w:val="000000"/>
          <w:kern w:val="0"/>
          <w:sz w:val="20"/>
          <w:szCs w:val="20"/>
          <w14:ligatures w14:val="none"/>
        </w:rPr>
        <w:t>NOW, THEREFORE</w:t>
      </w:r>
      <w:r w:rsidRPr="00BF6B4A">
        <w:rPr>
          <w:rFonts w:ascii="Times New Roman" w:eastAsia="Times New Roman" w:hAnsi="Times New Roman" w:cs="Times New Roman"/>
          <w:color w:val="000000"/>
          <w:kern w:val="0"/>
          <w:sz w:val="20"/>
          <w:szCs w:val="20"/>
          <w14:ligatures w14:val="none"/>
        </w:rPr>
        <w:t>, in consideration of the rentals to be paid hereunder and the other mutually covenanted and agreements contained herein, the Landlord and Tenant hereby agree as follows: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ARTICLE 1</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DEMISE OF PREMISES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1.1.            Demise of Premises. Landlord hereby leases to the Tenant a portion of the Real Property consisting of approximately 183 acres, as more particularly depicted on </w:t>
      </w:r>
      <w:r w:rsidRPr="00BF6B4A">
        <w:rPr>
          <w:rFonts w:ascii="Times New Roman" w:eastAsia="Times New Roman" w:hAnsi="Times New Roman" w:cs="Times New Roman"/>
          <w:color w:val="000000"/>
          <w:kern w:val="0"/>
          <w:sz w:val="20"/>
          <w:szCs w:val="20"/>
          <w:u w:val="single"/>
          <w14:ligatures w14:val="none"/>
        </w:rPr>
        <w:t>Exhibit A</w:t>
      </w:r>
      <w:r w:rsidRPr="00BF6B4A">
        <w:rPr>
          <w:rFonts w:ascii="Times New Roman" w:eastAsia="Times New Roman" w:hAnsi="Times New Roman" w:cs="Times New Roman"/>
          <w:color w:val="000000"/>
          <w:kern w:val="0"/>
          <w:sz w:val="20"/>
          <w:szCs w:val="20"/>
          <w14:ligatures w14:val="none"/>
        </w:rPr>
        <w:t> attached hereto and made a part hereof, including all structures, equipment, facilities, and fixtures located thereon (the “</w:t>
      </w:r>
      <w:r w:rsidRPr="00BF6B4A">
        <w:rPr>
          <w:rFonts w:ascii="Times New Roman" w:eastAsia="Times New Roman" w:hAnsi="Times New Roman" w:cs="Times New Roman"/>
          <w:i/>
          <w:iCs/>
          <w:color w:val="000000"/>
          <w:kern w:val="0"/>
          <w:sz w:val="20"/>
          <w:szCs w:val="20"/>
          <w14:ligatures w14:val="none"/>
        </w:rPr>
        <w:t>Premises</w:t>
      </w:r>
      <w:r w:rsidRPr="00BF6B4A">
        <w:rPr>
          <w:rFonts w:ascii="Times New Roman" w:eastAsia="Times New Roman" w:hAnsi="Times New Roman" w:cs="Times New Roman"/>
          <w:color w:val="000000"/>
          <w:kern w:val="0"/>
          <w:sz w:val="20"/>
          <w:szCs w:val="20"/>
          <w14:ligatures w14:val="none"/>
        </w:rPr>
        <w:t>”). Upon the mutual agreement of the Tenant and the Landlord, a legal description more particularly describing the Premises shall be attached hereto and made part hereof as </w:t>
      </w:r>
      <w:r w:rsidRPr="00BF6B4A">
        <w:rPr>
          <w:rFonts w:ascii="Times New Roman" w:eastAsia="Times New Roman" w:hAnsi="Times New Roman" w:cs="Times New Roman"/>
          <w:color w:val="000000"/>
          <w:kern w:val="0"/>
          <w:sz w:val="20"/>
          <w:szCs w:val="20"/>
          <w:u w:val="single"/>
          <w14:ligatures w14:val="none"/>
        </w:rPr>
        <w:t>Exhibit B</w:t>
      </w:r>
      <w:r w:rsidRPr="00BF6B4A">
        <w:rPr>
          <w:rFonts w:ascii="Times New Roman" w:eastAsia="Times New Roman" w:hAnsi="Times New Roman" w:cs="Times New Roman"/>
          <w:color w:val="000000"/>
          <w:kern w:val="0"/>
          <w:sz w:val="20"/>
          <w:szCs w:val="20"/>
          <w14:ligatures w14:val="none"/>
        </w:rPr>
        <w:t> upon receipt of same by the parties hereto (the “</w:t>
      </w:r>
      <w:r w:rsidRPr="00BF6B4A">
        <w:rPr>
          <w:rFonts w:ascii="Times New Roman" w:eastAsia="Times New Roman" w:hAnsi="Times New Roman" w:cs="Times New Roman"/>
          <w:i/>
          <w:iCs/>
          <w:color w:val="000000"/>
          <w:kern w:val="0"/>
          <w:sz w:val="20"/>
          <w:szCs w:val="20"/>
          <w14:ligatures w14:val="none"/>
        </w:rPr>
        <w:t>Legal Description</w:t>
      </w:r>
      <w:r w:rsidRPr="00BF6B4A">
        <w:rPr>
          <w:rFonts w:ascii="Times New Roman" w:eastAsia="Times New Roman" w:hAnsi="Times New Roman" w:cs="Times New Roman"/>
          <w:color w:val="000000"/>
          <w:kern w:val="0"/>
          <w:sz w:val="20"/>
          <w:szCs w:val="20"/>
          <w14:ligatures w14:val="none"/>
        </w:rPr>
        <w:t>”). Any reference to the Premises in the Lease shall be deemed to refer to the Premises as so defined and supplemented.</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1.2.            Term. The term of this Lease (the “</w:t>
      </w:r>
      <w:r w:rsidRPr="00BF6B4A">
        <w:rPr>
          <w:rFonts w:ascii="Times New Roman" w:eastAsia="Times New Roman" w:hAnsi="Times New Roman" w:cs="Times New Roman"/>
          <w:i/>
          <w:iCs/>
          <w:color w:val="000000"/>
          <w:kern w:val="0"/>
          <w:sz w:val="20"/>
          <w:szCs w:val="20"/>
          <w14:ligatures w14:val="none"/>
        </w:rPr>
        <w:t>Term</w:t>
      </w:r>
      <w:r w:rsidRPr="00BF6B4A">
        <w:rPr>
          <w:rFonts w:ascii="Times New Roman" w:eastAsia="Times New Roman" w:hAnsi="Times New Roman" w:cs="Times New Roman"/>
          <w:color w:val="000000"/>
          <w:kern w:val="0"/>
          <w:sz w:val="20"/>
          <w:szCs w:val="20"/>
          <w14:ligatures w14:val="none"/>
        </w:rPr>
        <w:t>”) shall commence on the Effective Date and shall expire on the last day of the calendar month immediately preceding the eighty (80)-year anniversary of the Effective Date (the last date of the Term, the “</w:t>
      </w:r>
      <w:r w:rsidRPr="00BF6B4A">
        <w:rPr>
          <w:rFonts w:ascii="Times New Roman" w:eastAsia="Times New Roman" w:hAnsi="Times New Roman" w:cs="Times New Roman"/>
          <w:i/>
          <w:iCs/>
          <w:color w:val="000000"/>
          <w:kern w:val="0"/>
          <w:sz w:val="20"/>
          <w:szCs w:val="20"/>
          <w14:ligatures w14:val="none"/>
        </w:rPr>
        <w:t>Lease Expiration Date</w:t>
      </w:r>
      <w:r w:rsidRPr="00BF6B4A">
        <w:rPr>
          <w:rFonts w:ascii="Times New Roman" w:eastAsia="Times New Roman" w:hAnsi="Times New Roman" w:cs="Times New Roman"/>
          <w:color w:val="000000"/>
          <w:kern w:val="0"/>
          <w:sz w:val="20"/>
          <w:szCs w:val="20"/>
          <w14:ligatures w14:val="none"/>
        </w:rPr>
        <w: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ARTICLE 2</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RENT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lastRenderedPageBreak/>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2.1.            Rent. On the Effective Date, concurrently with the execution and delivery of this Lease by Tenant and Landlord, Tenant shall fully prepay the rent (“</w:t>
      </w:r>
      <w:r w:rsidRPr="00BF6B4A">
        <w:rPr>
          <w:rFonts w:ascii="Times New Roman" w:eastAsia="Times New Roman" w:hAnsi="Times New Roman" w:cs="Times New Roman"/>
          <w:i/>
          <w:iCs/>
          <w:color w:val="000000"/>
          <w:kern w:val="0"/>
          <w:sz w:val="20"/>
          <w:szCs w:val="20"/>
          <w14:ligatures w14:val="none"/>
        </w:rPr>
        <w:t>Rent</w:t>
      </w:r>
      <w:r w:rsidRPr="00BF6B4A">
        <w:rPr>
          <w:rFonts w:ascii="Times New Roman" w:eastAsia="Times New Roman" w:hAnsi="Times New Roman" w:cs="Times New Roman"/>
          <w:color w:val="000000"/>
          <w:kern w:val="0"/>
          <w:sz w:val="20"/>
          <w:szCs w:val="20"/>
          <w14:ligatures w14:val="none"/>
        </w:rPr>
        <w:t>”) for the entire 80-year Term by delivering to Landlord (and, with respect to the Common Stock (as defined below), Riesling as Landlord’s designee) a payment consisting of (</w:t>
      </w:r>
      <w:proofErr w:type="spellStart"/>
      <w:r w:rsidRPr="00BF6B4A">
        <w:rPr>
          <w:rFonts w:ascii="Times New Roman" w:eastAsia="Times New Roman" w:hAnsi="Times New Roman" w:cs="Times New Roman"/>
          <w:color w:val="000000"/>
          <w:kern w:val="0"/>
          <w:sz w:val="20"/>
          <w:szCs w:val="20"/>
          <w14:ligatures w14:val="none"/>
        </w:rPr>
        <w:t>i</w:t>
      </w:r>
      <w:proofErr w:type="spellEnd"/>
      <w:r w:rsidRPr="00BF6B4A">
        <w:rPr>
          <w:rFonts w:ascii="Times New Roman" w:eastAsia="Times New Roman" w:hAnsi="Times New Roman" w:cs="Times New Roman"/>
          <w:color w:val="000000"/>
          <w:kern w:val="0"/>
          <w:sz w:val="20"/>
          <w:szCs w:val="20"/>
          <w14:ligatures w14:val="none"/>
        </w:rPr>
        <w:t xml:space="preserve">) three million dollars ($3,000,000) in immediately available cash and (ii) Common Stock of </w:t>
      </w:r>
      <w:proofErr w:type="spellStart"/>
      <w:r w:rsidRPr="00BF6B4A">
        <w:rPr>
          <w:rFonts w:ascii="Times New Roman" w:eastAsia="Times New Roman" w:hAnsi="Times New Roman" w:cs="Times New Roman"/>
          <w:color w:val="000000"/>
          <w:kern w:val="0"/>
          <w:sz w:val="20"/>
          <w:szCs w:val="20"/>
          <w14:ligatures w14:val="none"/>
        </w:rPr>
        <w:t>TeraWulf</w:t>
      </w:r>
      <w:proofErr w:type="spellEnd"/>
      <w:r w:rsidRPr="00BF6B4A">
        <w:rPr>
          <w:rFonts w:ascii="Times New Roman" w:eastAsia="Times New Roman" w:hAnsi="Times New Roman" w:cs="Times New Roman"/>
          <w:color w:val="000000"/>
          <w:kern w:val="0"/>
          <w:sz w:val="20"/>
          <w:szCs w:val="20"/>
          <w14:ligatures w14:val="none"/>
        </w:rPr>
        <w:t xml:space="preserve"> Inc. (“</w:t>
      </w:r>
      <w:proofErr w:type="spellStart"/>
      <w:r w:rsidRPr="00BF6B4A">
        <w:rPr>
          <w:rFonts w:ascii="Times New Roman" w:eastAsia="Times New Roman" w:hAnsi="Times New Roman" w:cs="Times New Roman"/>
          <w:i/>
          <w:iCs/>
          <w:color w:val="000000"/>
          <w:kern w:val="0"/>
          <w:sz w:val="20"/>
          <w:szCs w:val="20"/>
          <w14:ligatures w14:val="none"/>
        </w:rPr>
        <w:t>TeraWulf</w:t>
      </w:r>
      <w:proofErr w:type="spellEnd"/>
      <w:r w:rsidRPr="00BF6B4A">
        <w:rPr>
          <w:rFonts w:ascii="Times New Roman" w:eastAsia="Times New Roman" w:hAnsi="Times New Roman" w:cs="Times New Roman"/>
          <w:color w:val="000000"/>
          <w:kern w:val="0"/>
          <w:sz w:val="20"/>
          <w:szCs w:val="20"/>
          <w14:ligatures w14:val="none"/>
        </w:rPr>
        <w:t>”) valued at ninety five million dollars ($95,000,000), calculated on the basis of a fifteen (15) day trailing VWAP (as defined below). All such prepaid Rent shall be nonrefundable, and Landlord shall have no liability or responsibility of any kind to Tenant or any other person for any such prepaid Rent, notwithstanding anything herein to the contrary. The Rent shall be paid on an absolute net basis such that the Tenant shall also be responsible for paying any and all costs and expenses whatsoever kind or nature related to the Premises, the Leasehold estate created hereby, and its Use (as defined below) and other rights hereunder, including without limitation, real estate taxes, transfer taxes (but only to the extent such transfer taxes are triggered by a transaction entered into solely by Tenant and not otherwise), insurance, maintenance (it being understood that, for purposes of this </w:t>
      </w:r>
      <w:r w:rsidRPr="00BF6B4A">
        <w:rPr>
          <w:rFonts w:ascii="Times New Roman" w:eastAsia="Times New Roman" w:hAnsi="Times New Roman" w:cs="Times New Roman"/>
          <w:color w:val="000000"/>
          <w:kern w:val="0"/>
          <w:sz w:val="20"/>
          <w:szCs w:val="20"/>
          <w:u w:val="single"/>
          <w14:ligatures w14:val="none"/>
        </w:rPr>
        <w:t>Section 2.1</w:t>
      </w:r>
      <w:r w:rsidRPr="00BF6B4A">
        <w:rPr>
          <w:rFonts w:ascii="Times New Roman" w:eastAsia="Times New Roman" w:hAnsi="Times New Roman" w:cs="Times New Roman"/>
          <w:color w:val="000000"/>
          <w:kern w:val="0"/>
          <w:sz w:val="20"/>
          <w:szCs w:val="20"/>
          <w14:ligatures w14:val="none"/>
        </w:rPr>
        <w:t>, “maintenance” shall include maintenance, repair, replacement, improvement and restoration), utilities and all other obligations whether similar or dissimilar to the foregoing. “</w:t>
      </w:r>
      <w:r w:rsidRPr="00BF6B4A">
        <w:rPr>
          <w:rFonts w:ascii="Times New Roman" w:eastAsia="Times New Roman" w:hAnsi="Times New Roman" w:cs="Times New Roman"/>
          <w:i/>
          <w:iCs/>
          <w:color w:val="000000"/>
          <w:kern w:val="0"/>
          <w:sz w:val="20"/>
          <w:szCs w:val="20"/>
          <w14:ligatures w14:val="none"/>
        </w:rPr>
        <w:t>Common Stock</w:t>
      </w:r>
      <w:r w:rsidRPr="00BF6B4A">
        <w:rPr>
          <w:rFonts w:ascii="Times New Roman" w:eastAsia="Times New Roman" w:hAnsi="Times New Roman" w:cs="Times New Roman"/>
          <w:color w:val="000000"/>
          <w:kern w:val="0"/>
          <w:sz w:val="20"/>
          <w:szCs w:val="20"/>
          <w14:ligatures w14:val="none"/>
        </w:rPr>
        <w:t xml:space="preserve">” shall mean the common stock, par value $0.001 per share of </w:t>
      </w:r>
      <w:proofErr w:type="spellStart"/>
      <w:r w:rsidRPr="00BF6B4A">
        <w:rPr>
          <w:rFonts w:ascii="Times New Roman" w:eastAsia="Times New Roman" w:hAnsi="Times New Roman" w:cs="Times New Roman"/>
          <w:color w:val="000000"/>
          <w:kern w:val="0"/>
          <w:sz w:val="20"/>
          <w:szCs w:val="20"/>
          <w14:ligatures w14:val="none"/>
        </w:rPr>
        <w:t>TeraWulf</w:t>
      </w:r>
      <w:proofErr w:type="spellEnd"/>
      <w:r w:rsidRPr="00BF6B4A">
        <w:rPr>
          <w:rFonts w:ascii="Times New Roman" w:eastAsia="Times New Roman" w:hAnsi="Times New Roman" w:cs="Times New Roman"/>
          <w:color w:val="000000"/>
          <w:kern w:val="0"/>
          <w:sz w:val="20"/>
          <w:szCs w:val="20"/>
          <w14:ligatures w14:val="none"/>
        </w:rPr>
        <w:t>. “</w:t>
      </w:r>
      <w:r w:rsidRPr="00BF6B4A">
        <w:rPr>
          <w:rFonts w:ascii="Times New Roman" w:eastAsia="Times New Roman" w:hAnsi="Times New Roman" w:cs="Times New Roman"/>
          <w:i/>
          <w:iCs/>
          <w:color w:val="000000"/>
          <w:kern w:val="0"/>
          <w:sz w:val="20"/>
          <w:szCs w:val="20"/>
          <w14:ligatures w14:val="none"/>
        </w:rPr>
        <w:t>VWAP</w:t>
      </w:r>
      <w:r w:rsidRPr="00BF6B4A">
        <w:rPr>
          <w:rFonts w:ascii="Times New Roman" w:eastAsia="Times New Roman" w:hAnsi="Times New Roman" w:cs="Times New Roman"/>
          <w:color w:val="000000"/>
          <w:kern w:val="0"/>
          <w:sz w:val="20"/>
          <w:szCs w:val="20"/>
          <w14:ligatures w14:val="none"/>
        </w:rPr>
        <w:t xml:space="preserve">” means for the Common Stock for a specified period, the dollar volume-weighted average price for the Common Stock on the Nasdaq for such period, in each case as reported on the Nasdaq or by another reputable source such as Bloomberg, </w:t>
      </w:r>
      <w:proofErr w:type="gramStart"/>
      <w:r w:rsidRPr="00BF6B4A">
        <w:rPr>
          <w:rFonts w:ascii="Times New Roman" w:eastAsia="Times New Roman" w:hAnsi="Times New Roman" w:cs="Times New Roman"/>
          <w:color w:val="000000"/>
          <w:kern w:val="0"/>
          <w:sz w:val="20"/>
          <w:szCs w:val="20"/>
          <w14:ligatures w14:val="none"/>
        </w:rPr>
        <w:t>L.P..</w:t>
      </w:r>
      <w:proofErr w:type="gramEnd"/>
      <w:r w:rsidRPr="00BF6B4A">
        <w:rPr>
          <w:rFonts w:ascii="Times New Roman" w:eastAsia="Times New Roman" w:hAnsi="Times New Roman" w:cs="Times New Roman"/>
          <w:color w:val="000000"/>
          <w:kern w:val="0"/>
          <w:sz w:val="20"/>
          <w:szCs w:val="20"/>
          <w14:ligatures w14:val="none"/>
        </w:rPr>
        <w:t xml:space="preserve"> During the six (6)-month period immediately following the Effective Date, Riesling will not sell more than one-half (1/2) of the shares of Common Stock it received under this </w:t>
      </w:r>
      <w:r w:rsidRPr="00BF6B4A">
        <w:rPr>
          <w:rFonts w:ascii="Times New Roman" w:eastAsia="Times New Roman" w:hAnsi="Times New Roman" w:cs="Times New Roman"/>
          <w:color w:val="000000"/>
          <w:kern w:val="0"/>
          <w:sz w:val="20"/>
          <w:szCs w:val="20"/>
          <w:u w:val="single"/>
          <w14:ligatures w14:val="none"/>
        </w:rPr>
        <w:t>Section 2.1</w:t>
      </w:r>
      <w:r w:rsidRPr="00BF6B4A">
        <w:rPr>
          <w:rFonts w:ascii="Times New Roman" w:eastAsia="Times New Roman" w:hAnsi="Times New Roman" w:cs="Times New Roman"/>
          <w:color w:val="000000"/>
          <w:kern w:val="0"/>
          <w:sz w:val="20"/>
          <w:szCs w:val="20"/>
          <w14:ligatures w14:val="none"/>
        </w:rPr>
        <w:t>. Following such date, Riesling will no longer be restricted hereby in any manner whatsoever.</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(A)           The term “</w:t>
      </w:r>
      <w:r w:rsidRPr="00BF6B4A">
        <w:rPr>
          <w:rFonts w:ascii="Times New Roman" w:eastAsia="Times New Roman" w:hAnsi="Times New Roman" w:cs="Times New Roman"/>
          <w:i/>
          <w:iCs/>
          <w:color w:val="000000"/>
          <w:kern w:val="0"/>
          <w:sz w:val="20"/>
          <w:szCs w:val="20"/>
          <w14:ligatures w14:val="none"/>
        </w:rPr>
        <w:t>Additional Rent</w:t>
      </w:r>
      <w:r w:rsidRPr="00BF6B4A">
        <w:rPr>
          <w:rFonts w:ascii="Times New Roman" w:eastAsia="Times New Roman" w:hAnsi="Times New Roman" w:cs="Times New Roman"/>
          <w:color w:val="000000"/>
          <w:kern w:val="0"/>
          <w:sz w:val="20"/>
          <w:szCs w:val="20"/>
          <w14:ligatures w14:val="none"/>
        </w:rPr>
        <w:t>” shall mean any and all sums other than Rent required to be paid by Tenant under this Lease, including, but not limited to: (a) all costs, expenses and disbursements that Landlord incurs in connection with the ownership, operation, and maintenance of the Premises and other land area (and structures, facilities, equipment and fixtures thereon) exclusively supporting Tenant’s use, including, without limitation, real property taxes allocated to tax parcels or sub-parcels (or the portion thereof) within the Premises, costs of supplying power for ancillary services including but not limited to security and signage, sewage and other utilities to the Real Property, and any costs and expenses incurred by Landlord to obtain, maintain or comply with regulatory or governmental approvals in connection therewith or as otherwise contemplated herein; (b) to the extent not included in clause (a) hereof, all taxes attributable to Tenant Property Improvements (as hereinafter defined) or use of the Premises, including without limitation, in respect of any ad valorem tax increases, special assessments, revaluation, reassessment, or reclassification of the Real Property that are levied against all or any portion of the Real Property as the result of the installation or operation of Tenant Property Improvements; (c) Tenant’s proportionate share (as hereinafter defined) of all costs, expenses and disbursements that Landlord incurs in connection with the ownership, operation, and maintenance of any other portions of the Real Property necessary or useful to reasonably support Tenant’s use of the Real Property and all related overhead costs, including without limitation real estate taxes, environmental fees and expenses, and costs of permits and licenses, utilities, insurance and maintenance; and (d) to the extent not included in the foregoing and without duplication thereof, with respect to Asset Retirement Obligations (defined below) (</w:t>
      </w:r>
      <w:proofErr w:type="spellStart"/>
      <w:r w:rsidRPr="00BF6B4A">
        <w:rPr>
          <w:rFonts w:ascii="Times New Roman" w:eastAsia="Times New Roman" w:hAnsi="Times New Roman" w:cs="Times New Roman"/>
          <w:color w:val="000000"/>
          <w:kern w:val="0"/>
          <w:sz w:val="20"/>
          <w:szCs w:val="20"/>
          <w14:ligatures w14:val="none"/>
        </w:rPr>
        <w:t>i</w:t>
      </w:r>
      <w:proofErr w:type="spellEnd"/>
      <w:r w:rsidRPr="00BF6B4A">
        <w:rPr>
          <w:rFonts w:ascii="Times New Roman" w:eastAsia="Times New Roman" w:hAnsi="Times New Roman" w:cs="Times New Roman"/>
          <w:color w:val="000000"/>
          <w:kern w:val="0"/>
          <w:sz w:val="20"/>
          <w:szCs w:val="20"/>
          <w14:ligatures w14:val="none"/>
        </w:rPr>
        <w:t>) all costs, expenses and disbursements that Landlord reasonably incurs in connection with Asset Retirement Obligations created by, resulting from or arising out of Tenant’s use, occupancy, alteration, or improvement of the Premises, including, without limitation, Tenant's alteration, modification, demolition or construction of any building, structure or other property thereon and (ii) all costs, expenses and disbursements that Landlord reasonably incurs in connection with any increases to the Effective Date Asset Retirement Obligations (as defined below) caused by, attributable to, or resulting from Tenant's use, occupancy, alteration, or improvement of the Premises.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2</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As used herein, (x) “</w:t>
      </w:r>
      <w:r w:rsidRPr="00BF6B4A">
        <w:rPr>
          <w:rFonts w:ascii="Times New Roman" w:eastAsia="Times New Roman" w:hAnsi="Times New Roman" w:cs="Times New Roman"/>
          <w:i/>
          <w:iCs/>
          <w:color w:val="000000"/>
          <w:kern w:val="0"/>
          <w:sz w:val="20"/>
          <w:szCs w:val="20"/>
          <w14:ligatures w14:val="none"/>
        </w:rPr>
        <w:t>Asset Retirement Obligations</w:t>
      </w:r>
      <w:r w:rsidRPr="00BF6B4A">
        <w:rPr>
          <w:rFonts w:ascii="Times New Roman" w:eastAsia="Times New Roman" w:hAnsi="Times New Roman" w:cs="Times New Roman"/>
          <w:color w:val="000000"/>
          <w:kern w:val="0"/>
          <w:sz w:val="20"/>
          <w:szCs w:val="20"/>
          <w14:ligatures w14:val="none"/>
        </w:rPr>
        <w:t>” means all obligations recognized under generally accepted accounting principles (GAAP) for the legal obligation to perform asset retirement activities, including all related costs, expenses, liabilities, and disbursements with respect to decommissioning, retirement, remediation, reclamation, closure, post-closure monitoring, and maintenance as required by, arising under, or pursuant to any applicable contract, applicable law, regulations, permits, or any order, decree, settlement, or other agreement with any governmental authority, and (y) “</w:t>
      </w:r>
      <w:r w:rsidRPr="00BF6B4A">
        <w:rPr>
          <w:rFonts w:ascii="Times New Roman" w:eastAsia="Times New Roman" w:hAnsi="Times New Roman" w:cs="Times New Roman"/>
          <w:i/>
          <w:iCs/>
          <w:color w:val="000000"/>
          <w:kern w:val="0"/>
          <w:sz w:val="20"/>
          <w:szCs w:val="20"/>
          <w14:ligatures w14:val="none"/>
        </w:rPr>
        <w:t>Effective Date Asset Retirement Obligation</w:t>
      </w:r>
      <w:r w:rsidRPr="00BF6B4A">
        <w:rPr>
          <w:rFonts w:ascii="Times New Roman" w:eastAsia="Times New Roman" w:hAnsi="Times New Roman" w:cs="Times New Roman"/>
          <w:color w:val="000000"/>
          <w:kern w:val="0"/>
          <w:sz w:val="20"/>
          <w:szCs w:val="20"/>
          <w14:ligatures w14:val="none"/>
        </w:rPr>
        <w:t xml:space="preserve">s” means the ongoing Asset Retirement Obligations existing as of the Effective Date relating to the reclamation, management, closure, post-closure monitoring, and </w:t>
      </w:r>
      <w:r w:rsidRPr="00BF6B4A">
        <w:rPr>
          <w:rFonts w:ascii="Times New Roman" w:eastAsia="Times New Roman" w:hAnsi="Times New Roman" w:cs="Times New Roman"/>
          <w:color w:val="000000"/>
          <w:kern w:val="0"/>
          <w:sz w:val="20"/>
          <w:szCs w:val="20"/>
          <w14:ligatures w14:val="none"/>
        </w:rPr>
        <w:lastRenderedPageBreak/>
        <w:t>maintenance of legacy power generation materials and associated waste management and containment facilities located on the Real Property.</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(B)           Additional Rent shall be payable by Tenant not more often than monthly within thirty (30) days after receipt of Landlord’s invoice therefor. As used herein, (</w:t>
      </w:r>
      <w:proofErr w:type="spellStart"/>
      <w:r w:rsidRPr="00BF6B4A">
        <w:rPr>
          <w:rFonts w:ascii="Times New Roman" w:eastAsia="Times New Roman" w:hAnsi="Times New Roman" w:cs="Times New Roman"/>
          <w:color w:val="000000"/>
          <w:kern w:val="0"/>
          <w:sz w:val="20"/>
          <w:szCs w:val="20"/>
          <w14:ligatures w14:val="none"/>
        </w:rPr>
        <w:t>i</w:t>
      </w:r>
      <w:proofErr w:type="spellEnd"/>
      <w:r w:rsidRPr="00BF6B4A">
        <w:rPr>
          <w:rFonts w:ascii="Times New Roman" w:eastAsia="Times New Roman" w:hAnsi="Times New Roman" w:cs="Times New Roman"/>
          <w:color w:val="000000"/>
          <w:kern w:val="0"/>
          <w:sz w:val="20"/>
          <w:szCs w:val="20"/>
          <w14:ligatures w14:val="none"/>
        </w:rPr>
        <w:t>) “</w:t>
      </w:r>
      <w:r w:rsidRPr="00BF6B4A">
        <w:rPr>
          <w:rFonts w:ascii="Times New Roman" w:eastAsia="Times New Roman" w:hAnsi="Times New Roman" w:cs="Times New Roman"/>
          <w:i/>
          <w:iCs/>
          <w:color w:val="000000"/>
          <w:kern w:val="0"/>
          <w:sz w:val="20"/>
          <w:szCs w:val="20"/>
          <w14:ligatures w14:val="none"/>
        </w:rPr>
        <w:t>Tenant’s proportionate share</w:t>
      </w:r>
      <w:r w:rsidRPr="00BF6B4A">
        <w:rPr>
          <w:rFonts w:ascii="Times New Roman" w:eastAsia="Times New Roman" w:hAnsi="Times New Roman" w:cs="Times New Roman"/>
          <w:color w:val="000000"/>
          <w:kern w:val="0"/>
          <w:sz w:val="20"/>
          <w:szCs w:val="20"/>
          <w14:ligatures w14:val="none"/>
        </w:rPr>
        <w:t>” </w:t>
      </w:r>
      <w:r w:rsidRPr="00BF6B4A">
        <w:rPr>
          <w:rFonts w:ascii="Times New Roman" w:eastAsia="Times New Roman" w:hAnsi="Times New Roman" w:cs="Times New Roman"/>
          <w:color w:val="242424"/>
          <w:kern w:val="0"/>
          <w:sz w:val="20"/>
          <w:szCs w:val="20"/>
          <w:shd w:val="clear" w:color="auto" w:fill="FFFFFF"/>
          <w14:ligatures w14:val="none"/>
        </w:rPr>
        <w:t>means </w:t>
      </w:r>
      <w:r w:rsidRPr="00BF6B4A">
        <w:rPr>
          <w:rFonts w:ascii="Times New Roman" w:eastAsia="Times New Roman" w:hAnsi="Times New Roman" w:cs="Times New Roman"/>
          <w:color w:val="000000"/>
          <w:kern w:val="0"/>
          <w:sz w:val="20"/>
          <w:szCs w:val="20"/>
          <w:shd w:val="clear" w:color="auto" w:fill="FFFFFF"/>
          <w14:ligatures w14:val="none"/>
        </w:rPr>
        <w:t>the percentage</w:t>
      </w:r>
      <w:r w:rsidRPr="00BF6B4A">
        <w:rPr>
          <w:rFonts w:ascii="Times New Roman" w:eastAsia="Times New Roman" w:hAnsi="Times New Roman" w:cs="Times New Roman"/>
          <w:color w:val="242424"/>
          <w:kern w:val="0"/>
          <w:sz w:val="20"/>
          <w:szCs w:val="20"/>
          <w:shd w:val="clear" w:color="auto" w:fill="FFFFFF"/>
          <w14:ligatures w14:val="none"/>
        </w:rPr>
        <w:t> calculated by dividing the </w:t>
      </w:r>
      <w:r w:rsidRPr="00BF6B4A">
        <w:rPr>
          <w:rFonts w:ascii="Times New Roman" w:eastAsia="Times New Roman" w:hAnsi="Times New Roman" w:cs="Times New Roman"/>
          <w:color w:val="000000"/>
          <w:kern w:val="0"/>
          <w:sz w:val="20"/>
          <w:szCs w:val="20"/>
          <w:shd w:val="clear" w:color="auto" w:fill="FFFFFF"/>
          <w14:ligatures w14:val="none"/>
        </w:rPr>
        <w:t>acreage of the Premises</w:t>
      </w:r>
      <w:r w:rsidRPr="00BF6B4A">
        <w:rPr>
          <w:rFonts w:ascii="Times New Roman" w:eastAsia="Times New Roman" w:hAnsi="Times New Roman" w:cs="Times New Roman"/>
          <w:color w:val="242424"/>
          <w:kern w:val="0"/>
          <w:sz w:val="20"/>
          <w:szCs w:val="20"/>
          <w:shd w:val="clear" w:color="auto" w:fill="FFFFFF"/>
          <w14:ligatures w14:val="none"/>
        </w:rPr>
        <w:t> (numerator) by the </w:t>
      </w:r>
      <w:r w:rsidRPr="00BF6B4A">
        <w:rPr>
          <w:rFonts w:ascii="Times New Roman" w:eastAsia="Times New Roman" w:hAnsi="Times New Roman" w:cs="Times New Roman"/>
          <w:color w:val="000000"/>
          <w:kern w:val="0"/>
          <w:sz w:val="20"/>
          <w:szCs w:val="20"/>
          <w:shd w:val="clear" w:color="auto" w:fill="FFFFFF"/>
          <w14:ligatures w14:val="none"/>
        </w:rPr>
        <w:t>acreage of the Real Property </w:t>
      </w:r>
      <w:r w:rsidRPr="00BF6B4A">
        <w:rPr>
          <w:rFonts w:ascii="Times New Roman" w:eastAsia="Times New Roman" w:hAnsi="Times New Roman" w:cs="Times New Roman"/>
          <w:color w:val="242424"/>
          <w:kern w:val="0"/>
          <w:sz w:val="20"/>
          <w:szCs w:val="20"/>
          <w:shd w:val="clear" w:color="auto" w:fill="FFFFFF"/>
          <w14:ligatures w14:val="none"/>
        </w:rPr>
        <w:t> (denominator), and expressing the fraction as </w:t>
      </w:r>
      <w:r w:rsidRPr="00BF6B4A">
        <w:rPr>
          <w:rFonts w:ascii="Times New Roman" w:eastAsia="Times New Roman" w:hAnsi="Times New Roman" w:cs="Times New Roman"/>
          <w:color w:val="000000"/>
          <w:kern w:val="0"/>
          <w:sz w:val="20"/>
          <w:szCs w:val="20"/>
          <w:shd w:val="clear" w:color="auto" w:fill="FFFFFF"/>
          <w14:ligatures w14:val="none"/>
        </w:rPr>
        <w:t>a percentage</w:t>
      </w:r>
      <w:r w:rsidRPr="00BF6B4A">
        <w:rPr>
          <w:rFonts w:ascii="Times New Roman" w:eastAsia="Times New Roman" w:hAnsi="Times New Roman" w:cs="Times New Roman"/>
          <w:color w:val="000000"/>
          <w:kern w:val="0"/>
          <w:sz w:val="20"/>
          <w:szCs w:val="20"/>
          <w14:ligatures w14:val="none"/>
        </w:rPr>
        <w:t> or where such ratable allocation is not sufficient based on attribution to Tenant use of the Premises, the reasonable allocation of costs, expenses and disbursements with respect to the Premises as mutually agreed by the Landlord and the Tenant </w:t>
      </w:r>
      <w:r w:rsidRPr="00BF6B4A">
        <w:rPr>
          <w:rFonts w:ascii="Times New Roman" w:eastAsia="Times New Roman" w:hAnsi="Times New Roman" w:cs="Times New Roman"/>
          <w:color w:val="242424"/>
          <w:kern w:val="0"/>
          <w:sz w:val="20"/>
          <w:szCs w:val="20"/>
          <w:shd w:val="clear" w:color="auto" w:fill="FFFFFF"/>
          <w14:ligatures w14:val="none"/>
        </w:rPr>
        <w:t>and (ii) “</w:t>
      </w:r>
      <w:r w:rsidRPr="00BF6B4A">
        <w:rPr>
          <w:rFonts w:ascii="Times New Roman" w:eastAsia="Times New Roman" w:hAnsi="Times New Roman" w:cs="Times New Roman"/>
          <w:i/>
          <w:iCs/>
          <w:color w:val="242424"/>
          <w:kern w:val="0"/>
          <w:sz w:val="20"/>
          <w:szCs w:val="20"/>
          <w:shd w:val="clear" w:color="auto" w:fill="FFFFFF"/>
          <w14:ligatures w14:val="none"/>
        </w:rPr>
        <w:t>Tenant Property Improvements</w:t>
      </w:r>
      <w:r w:rsidRPr="00BF6B4A">
        <w:rPr>
          <w:rFonts w:ascii="Times New Roman" w:eastAsia="Times New Roman" w:hAnsi="Times New Roman" w:cs="Times New Roman"/>
          <w:color w:val="242424"/>
          <w:kern w:val="0"/>
          <w:sz w:val="20"/>
          <w:szCs w:val="20"/>
          <w:shd w:val="clear" w:color="auto" w:fill="FFFFFF"/>
          <w14:ligatures w14:val="none"/>
        </w:rPr>
        <w:t>” means any and all alterations, additions, installations, improvements, fixtures, and modifications to the Premises, Buildings or any easements or access rights in the Real Property (whether structural or non-structural, interior or exterior), made by or on behalf of Tenant or any of its direct or indirect subtenants, licensees or assignees.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2.2.            Method and Place of Payment. Except as otherwise specifically provided herein with respect to the Common Stock, all Rent hereunder (including the Rent prepaid pursuant to </w:t>
      </w:r>
      <w:r w:rsidRPr="00BF6B4A">
        <w:rPr>
          <w:rFonts w:ascii="Times New Roman" w:eastAsia="Times New Roman" w:hAnsi="Times New Roman" w:cs="Times New Roman"/>
          <w:color w:val="000000"/>
          <w:kern w:val="0"/>
          <w:sz w:val="20"/>
          <w:szCs w:val="20"/>
          <w:u w:val="single"/>
          <w14:ligatures w14:val="none"/>
        </w:rPr>
        <w:t>Section 2.1</w:t>
      </w:r>
      <w:r w:rsidRPr="00BF6B4A">
        <w:rPr>
          <w:rFonts w:ascii="Times New Roman" w:eastAsia="Times New Roman" w:hAnsi="Times New Roman" w:cs="Times New Roman"/>
          <w:color w:val="000000"/>
          <w:kern w:val="0"/>
          <w:sz w:val="20"/>
          <w:szCs w:val="20"/>
          <w14:ligatures w14:val="none"/>
        </w:rPr>
        <w:t>) is payable to Landlord by check, subject to collection or, at Tenant’s option, by wire or Automated Clearing House (ACH) transfer, as directed by Landlord. Rent that is payable by check shall be payable to Landlord at the office of the Landlord set forth above or at such other place as Landlord shall direct by written notice to Tenant.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2.3.            Late Charges. If Tenant fails to pay any Additional Rent within ten (10) days after same shall be due and payable, such unpaid amounts will be subject to a late payment charge equal to one and one-half percent (1.5%) of the unpaid amounts in each instance. Such late payment charge has been agreed upon by Landlord and Tenant, after negotiation, as a reasonable estimate of the additional administrative costs and detriment that will be incurred by Landlord as a result of any such failure by Tenant, the actual costs thereof being extremely difficult if not impossible to determine. The late payment charge constitutes fair and reasonable compensation to Landlord for its damages resulting from such failure by Tenant to timely pay and shall be paid to Landlord together with such unpaid amounts.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3</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2.4.            No Offset.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(A)          It is the intention of Landlord and Tenant that Rent be payable to Landlord without any demand, abatement, diminution, defense, reduction, deduction, counterclaim, credit, setoff or offset whatsoever (except as expressly provided in this Lease).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(B)           Tenant’s obligations shall include, but not be limited to: (</w:t>
      </w:r>
      <w:proofErr w:type="spellStart"/>
      <w:r w:rsidRPr="00BF6B4A">
        <w:rPr>
          <w:rFonts w:ascii="Times New Roman" w:eastAsia="Times New Roman" w:hAnsi="Times New Roman" w:cs="Times New Roman"/>
          <w:color w:val="000000"/>
          <w:kern w:val="0"/>
          <w:sz w:val="20"/>
          <w:szCs w:val="20"/>
          <w14:ligatures w14:val="none"/>
        </w:rPr>
        <w:t>i</w:t>
      </w:r>
      <w:proofErr w:type="spellEnd"/>
      <w:r w:rsidRPr="00BF6B4A">
        <w:rPr>
          <w:rFonts w:ascii="Times New Roman" w:eastAsia="Times New Roman" w:hAnsi="Times New Roman" w:cs="Times New Roman"/>
          <w:color w:val="000000"/>
          <w:kern w:val="0"/>
          <w:sz w:val="20"/>
          <w:szCs w:val="20"/>
          <w14:ligatures w14:val="none"/>
        </w:rPr>
        <w:t>) payment of all costs of cleaning, maintaining, repairing and operating the Premises; and (ii) with respect to the Premises, any and all “Impositions”, (as hereinafter defined); payments in lieu of taxes, personal property taxes; occupancy and rent taxes; water meter and sewer rents, rates and charges; charges for public and other utilities; excises, levies and all other license and permit fees and other governmental levies, fees, rents, assessments, taxes and charges, together with any fines, penalties and other similar governmental charges applicable to the foregoing; any interest or costs with respect to the foregoing; in each case whether general and special, ordinary or extraordinary, unforeseen or foreseen, of any kind and nature whatsoever (hereafter collectively referred to, as “</w:t>
      </w:r>
      <w:r w:rsidRPr="00BF6B4A">
        <w:rPr>
          <w:rFonts w:ascii="Times New Roman" w:eastAsia="Times New Roman" w:hAnsi="Times New Roman" w:cs="Times New Roman"/>
          <w:i/>
          <w:iCs/>
          <w:color w:val="000000"/>
          <w:kern w:val="0"/>
          <w:sz w:val="20"/>
          <w:szCs w:val="20"/>
          <w14:ligatures w14:val="none"/>
        </w:rPr>
        <w:t>Impositions</w:t>
      </w:r>
      <w:r w:rsidRPr="00BF6B4A">
        <w:rPr>
          <w:rFonts w:ascii="Times New Roman" w:eastAsia="Times New Roman" w:hAnsi="Times New Roman" w:cs="Times New Roman"/>
          <w:color w:val="000000"/>
          <w:kern w:val="0"/>
          <w:sz w:val="20"/>
          <w:szCs w:val="20"/>
          <w14:ligatures w14:val="none"/>
        </w:rPr>
        <w:t>”) which at any time prior to or during the Term may be assessed or imposed upon the Premises or any part thereof or any appurtenance thereto and thereon. Tenant hereby indemnifies and holds Landlord harmless from and against all of the foregoing expenses and obligations.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ARTICLE 3</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EXCLUSIVE USE OF PREMISES; exclusive operator; SURRENDER AT END OF TERM</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3.1.            Exclusive Use of the Premises. It is understood and agreed that the Tenant may operate and/or construct or cause to be operated and/or constructed upon the Premises one or more buildings and/or ancillary structures (collectively, the “</w:t>
      </w:r>
      <w:r w:rsidRPr="00BF6B4A">
        <w:rPr>
          <w:rFonts w:ascii="Times New Roman" w:eastAsia="Times New Roman" w:hAnsi="Times New Roman" w:cs="Times New Roman"/>
          <w:i/>
          <w:iCs/>
          <w:color w:val="000000"/>
          <w:kern w:val="0"/>
          <w:sz w:val="20"/>
          <w:szCs w:val="20"/>
          <w14:ligatures w14:val="none"/>
        </w:rPr>
        <w:t>Buildings</w:t>
      </w:r>
      <w:r w:rsidRPr="00BF6B4A">
        <w:rPr>
          <w:rFonts w:ascii="Times New Roman" w:eastAsia="Times New Roman" w:hAnsi="Times New Roman" w:cs="Times New Roman"/>
          <w:color w:val="000000"/>
          <w:kern w:val="0"/>
          <w:sz w:val="20"/>
          <w:szCs w:val="20"/>
          <w14:ligatures w14:val="none"/>
        </w:rPr>
        <w:t xml:space="preserve">”). Tenant acknowledges that the </w:t>
      </w:r>
      <w:proofErr w:type="gramStart"/>
      <w:r w:rsidRPr="00BF6B4A">
        <w:rPr>
          <w:rFonts w:ascii="Times New Roman" w:eastAsia="Times New Roman" w:hAnsi="Times New Roman" w:cs="Times New Roman"/>
          <w:color w:val="000000"/>
          <w:kern w:val="0"/>
          <w:sz w:val="20"/>
          <w:szCs w:val="20"/>
          <w14:ligatures w14:val="none"/>
        </w:rPr>
        <w:t>Buildings</w:t>
      </w:r>
      <w:proofErr w:type="gramEnd"/>
      <w:r w:rsidRPr="00BF6B4A">
        <w:rPr>
          <w:rFonts w:ascii="Times New Roman" w:eastAsia="Times New Roman" w:hAnsi="Times New Roman" w:cs="Times New Roman"/>
          <w:color w:val="000000"/>
          <w:kern w:val="0"/>
          <w:sz w:val="20"/>
          <w:szCs w:val="20"/>
          <w14:ligatures w14:val="none"/>
        </w:rPr>
        <w:t xml:space="preserve"> will be used as one or more cryptocurrency mining facility and/or a high-performance computing (HPC) data center, each with ancillary services reasonably related thereto (the “</w:t>
      </w:r>
      <w:r w:rsidRPr="00BF6B4A">
        <w:rPr>
          <w:rFonts w:ascii="Times New Roman" w:eastAsia="Times New Roman" w:hAnsi="Times New Roman" w:cs="Times New Roman"/>
          <w:i/>
          <w:iCs/>
          <w:color w:val="000000"/>
          <w:kern w:val="0"/>
          <w:sz w:val="20"/>
          <w:szCs w:val="20"/>
          <w14:ligatures w14:val="none"/>
        </w:rPr>
        <w:t>Use</w:t>
      </w:r>
      <w:r w:rsidRPr="00BF6B4A">
        <w:rPr>
          <w:rFonts w:ascii="Times New Roman" w:eastAsia="Times New Roman" w:hAnsi="Times New Roman" w:cs="Times New Roman"/>
          <w:color w:val="000000"/>
          <w:kern w:val="0"/>
          <w:sz w:val="20"/>
          <w:szCs w:val="20"/>
          <w14:ligatures w14:val="none"/>
        </w:rPr>
        <w:t xml:space="preserve">”). At all times Tenant’s use of the </w:t>
      </w:r>
      <w:proofErr w:type="gramStart"/>
      <w:r w:rsidRPr="00BF6B4A">
        <w:rPr>
          <w:rFonts w:ascii="Times New Roman" w:eastAsia="Times New Roman" w:hAnsi="Times New Roman" w:cs="Times New Roman"/>
          <w:color w:val="000000"/>
          <w:kern w:val="0"/>
          <w:sz w:val="20"/>
          <w:szCs w:val="20"/>
          <w14:ligatures w14:val="none"/>
        </w:rPr>
        <w:t>Buildings</w:t>
      </w:r>
      <w:proofErr w:type="gramEnd"/>
      <w:r w:rsidRPr="00BF6B4A">
        <w:rPr>
          <w:rFonts w:ascii="Times New Roman" w:eastAsia="Times New Roman" w:hAnsi="Times New Roman" w:cs="Times New Roman"/>
          <w:color w:val="000000"/>
          <w:kern w:val="0"/>
          <w:sz w:val="20"/>
          <w:szCs w:val="20"/>
          <w14:ligatures w14:val="none"/>
        </w:rPr>
        <w:t xml:space="preserve"> shall comply with all requirements </w:t>
      </w:r>
      <w:r w:rsidRPr="00BF6B4A">
        <w:rPr>
          <w:rFonts w:ascii="Times New Roman" w:eastAsia="Times New Roman" w:hAnsi="Times New Roman" w:cs="Times New Roman"/>
          <w:color w:val="000000"/>
          <w:kern w:val="0"/>
          <w:sz w:val="20"/>
          <w:szCs w:val="20"/>
          <w14:ligatures w14:val="none"/>
        </w:rPr>
        <w:lastRenderedPageBreak/>
        <w:t>and restrictions set forth in applicable law. Tenant agrees not to use the Premises in any manner that would violate those restrictions. The use restrictions contained herein shall also bind and be applicable to assignees and subtenants of Tenant and references in this Lease to Tenant’s occupation, operation, Use or other use of the Premises shall also include the occupation, operation, Use or other use of the Premises, Buildings or any other easements or access rights in the Real Property granted from time to time to any of Tenant’s direct or indirect subtenants, licensees, assignees and invitees.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Tenant acknowledges and agrees that Landlord and other tenants or occupants are or may from time to time be present and/or operating on parts of the Real Property surrounding the Premises, including but not limited to solar energy facilities, battery energy storage systems, electrical substations, transmission facilities, and related infrastructure (collectively, </w:t>
      </w:r>
      <w:r w:rsidRPr="00BF6B4A">
        <w:rPr>
          <w:rFonts w:ascii="Times New Roman" w:eastAsia="Times New Roman" w:hAnsi="Times New Roman" w:cs="Times New Roman"/>
          <w:i/>
          <w:iCs/>
          <w:color w:val="000000"/>
          <w:kern w:val="0"/>
          <w:sz w:val="20"/>
          <w:szCs w:val="20"/>
          <w14:ligatures w14:val="none"/>
        </w:rPr>
        <w:t>"Other Operations</w:t>
      </w:r>
      <w:r w:rsidRPr="00BF6B4A">
        <w:rPr>
          <w:rFonts w:ascii="Times New Roman" w:eastAsia="Times New Roman" w:hAnsi="Times New Roman" w:cs="Times New Roman"/>
          <w:color w:val="000000"/>
          <w:kern w:val="0"/>
          <w:sz w:val="20"/>
          <w:szCs w:val="20"/>
          <w14:ligatures w14:val="none"/>
        </w:rPr>
        <w:t>") and that such Other Operations may have easement rights over portions of the Real Property, including the Premises, and rights to shared facilities. Tenant agrees to conduct its operations in a manner that does not unreasonably interfere with such Other Operations, their easement rights, or authorized access to shared facilities, and shall coordinate with Landlord and other tenants and occupants as reasonably necessary. Tenant agrees to indemnify, defend, and hold Landlord, its owners and agents harmless from and against any and all claims, judgments, damages, losses, penalties, fines, liabilities, encumbrances, liens, and costs of any kind brought by such other tenants or occupants (or their respective employees, invitees or other third parties) arising from or relating to Tenant’s use of the Premises or the Real Property.</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4</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xml:space="preserve">Section 3.2.            Title to the Premises. The Landlord hereby consents to the construction of the </w:t>
      </w:r>
      <w:proofErr w:type="gramStart"/>
      <w:r w:rsidRPr="00BF6B4A">
        <w:rPr>
          <w:rFonts w:ascii="Times New Roman" w:eastAsia="Times New Roman" w:hAnsi="Times New Roman" w:cs="Times New Roman"/>
          <w:color w:val="000000"/>
          <w:kern w:val="0"/>
          <w:sz w:val="20"/>
          <w:szCs w:val="20"/>
          <w14:ligatures w14:val="none"/>
        </w:rPr>
        <w:t>Buildings</w:t>
      </w:r>
      <w:proofErr w:type="gramEnd"/>
      <w:r w:rsidRPr="00BF6B4A">
        <w:rPr>
          <w:rFonts w:ascii="Times New Roman" w:eastAsia="Times New Roman" w:hAnsi="Times New Roman" w:cs="Times New Roman"/>
          <w:color w:val="000000"/>
          <w:kern w:val="0"/>
          <w:sz w:val="20"/>
          <w:szCs w:val="20"/>
          <w14:ligatures w14:val="none"/>
        </w:rPr>
        <w:t xml:space="preserve">, subject to the rights set forth herein; it being acknowledged and agreed that title to the </w:t>
      </w:r>
      <w:proofErr w:type="gramStart"/>
      <w:r w:rsidRPr="00BF6B4A">
        <w:rPr>
          <w:rFonts w:ascii="Times New Roman" w:eastAsia="Times New Roman" w:hAnsi="Times New Roman" w:cs="Times New Roman"/>
          <w:color w:val="000000"/>
          <w:kern w:val="0"/>
          <w:sz w:val="20"/>
          <w:szCs w:val="20"/>
          <w14:ligatures w14:val="none"/>
        </w:rPr>
        <w:t>Buildings</w:t>
      </w:r>
      <w:proofErr w:type="gramEnd"/>
      <w:r w:rsidRPr="00BF6B4A">
        <w:rPr>
          <w:rFonts w:ascii="Times New Roman" w:eastAsia="Times New Roman" w:hAnsi="Times New Roman" w:cs="Times New Roman"/>
          <w:color w:val="000000"/>
          <w:kern w:val="0"/>
          <w:sz w:val="20"/>
          <w:szCs w:val="20"/>
          <w14:ligatures w14:val="none"/>
        </w:rPr>
        <w:t xml:space="preserve"> shall vest in Landlord (without the necessity for any further activity on the part of either Landlord or Tenant) on the Lease Expiration Date (or any earlier date on which this Lease shall terminate). Tenant agrees that, to the extent that none of the parties hereto has exercised rights pursuant to Section 14, on the Lease Expiration Date (or any earlier date on which this Lease shall terminate), (a) all of Tenant’s right, title and interest in and to the Premises (including without limitation the Buildings and all structures, including any power transmission, distribution and/or interconnection equipment or facilities (and all related electrical equipment) located thereon, but expressly excluding all movable personal property of Tenant, which Tenant may remove at any time on or prior to the expiration of the term of the Lease) and all tangible or intangible property (including without limitation any licenses, permits, authorizations, intellectual property, warranties and contract rights, but expressly excluding all movable personal property of Tenant, which Tenant may remove at any time on or prior to the expiration of the term of the Lease) of Tenant relating exclusively thereto shall automatically vest in the Landlord (without the necessity for any further activity on the part of either Landlord or Tenant, it being acknowledged and agreed that Tenant hereby transfers the same to Landlord effective as of such date) and (b) Tenant shall surrender the Premises and all such property to Landlord in good order, repair and condition (ordinary wear and tear excepted and provided that Tenant’s obligations with respect to damage by casualty or condemnation shall be subject to Article 8) and (as applicable) broom cleaned. Tenant shall promptly execute and deliver such documents and take such further actions as Landlord may request in order to give effect to the foregoing provisions of this </w:t>
      </w:r>
      <w:r w:rsidRPr="00BF6B4A">
        <w:rPr>
          <w:rFonts w:ascii="Times New Roman" w:eastAsia="Times New Roman" w:hAnsi="Times New Roman" w:cs="Times New Roman"/>
          <w:color w:val="000000"/>
          <w:kern w:val="0"/>
          <w:sz w:val="20"/>
          <w:szCs w:val="20"/>
          <w:u w:val="single"/>
          <w14:ligatures w14:val="none"/>
        </w:rPr>
        <w:t>Section 3.2</w:t>
      </w:r>
      <w:r w:rsidRPr="00BF6B4A">
        <w:rPr>
          <w:rFonts w:ascii="Times New Roman" w:eastAsia="Times New Roman" w:hAnsi="Times New Roman" w:cs="Times New Roman"/>
          <w:color w:val="000000"/>
          <w:kern w:val="0"/>
          <w:sz w:val="20"/>
          <w:szCs w:val="20"/>
          <w14:ligatures w14:val="none"/>
        </w:rPr>
        <w:t>, including without limitation executing and delivering instruments or confirmations of transfer, using commercially reasonable efforts to obtain any third-party consents required for any such transfer, and (if any such transfer is not possible despite such efforts) entering into such arrangements and providing such cooperation as shall to the fullest extent possible put the parties in the same position that they would have been in had such transfer been effected.</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xml:space="preserve">Section 3.3.            Alterations and Improvements. Tenant shall have the right at any time during the term of this Lease, at its own cost and expense, to erect and install on the Premises such additional buildings, driveways, improvements, signs and personal property or to make alterations to or replace existing buildings, or improvements thereto as the Tenant may deem necessary, to the extent any such activities do not infringe upon any adjacent or nearby property (including, the height of any such additional buildings or improvements). Any construction, alterations or improvements at the Premises shall be done, by or on behalf of Tenant, in accordance with normal and customary practices in the industry, in a good and workmanlike and lien-free manner, in accordance with all applicable laws and permits. Without limiting the foregoing, Tenant shall be responsible at its sole cost and expense for the proper handling, removal and disposal of all materials, debris, waste and hazardous substances generated or resulting from such construction activities, all in accordance with applicable laws and permits. Subject to the conditions set forth </w:t>
      </w:r>
      <w:r w:rsidRPr="00BF6B4A">
        <w:rPr>
          <w:rFonts w:ascii="Times New Roman" w:eastAsia="Times New Roman" w:hAnsi="Times New Roman" w:cs="Times New Roman"/>
          <w:color w:val="000000"/>
          <w:kern w:val="0"/>
          <w:sz w:val="20"/>
          <w:szCs w:val="20"/>
          <w14:ligatures w14:val="none"/>
        </w:rPr>
        <w:lastRenderedPageBreak/>
        <w:t>in </w:t>
      </w:r>
      <w:r w:rsidRPr="00BF6B4A">
        <w:rPr>
          <w:rFonts w:ascii="Times New Roman" w:eastAsia="Times New Roman" w:hAnsi="Times New Roman" w:cs="Times New Roman"/>
          <w:color w:val="000000"/>
          <w:kern w:val="0"/>
          <w:sz w:val="20"/>
          <w:szCs w:val="20"/>
          <w:u w:val="single"/>
          <w14:ligatures w14:val="none"/>
        </w:rPr>
        <w:t>Section 3.5</w:t>
      </w:r>
      <w:r w:rsidRPr="00BF6B4A">
        <w:rPr>
          <w:rFonts w:ascii="Times New Roman" w:eastAsia="Times New Roman" w:hAnsi="Times New Roman" w:cs="Times New Roman"/>
          <w:color w:val="000000"/>
          <w:kern w:val="0"/>
          <w:sz w:val="20"/>
          <w:szCs w:val="20"/>
          <w14:ligatures w14:val="none"/>
        </w:rPr>
        <w:t xml:space="preserve">, Tenant shall not construct, operate or maintain any Building, facility or improvement upon the Premises which would interfere with the use rights of Landlord or any other adjacent or nearby tenants, including any right of easement, right of way or license previously granted by Landlord or its predecessors to third parties. Subject to the limitations set forth herein, Landlord agrees that Tenant may, during the Term, upon notice to Landlord, make alterations, additions and changes in and to the interior of the </w:t>
      </w:r>
      <w:proofErr w:type="gramStart"/>
      <w:r w:rsidRPr="00BF6B4A">
        <w:rPr>
          <w:rFonts w:ascii="Times New Roman" w:eastAsia="Times New Roman" w:hAnsi="Times New Roman" w:cs="Times New Roman"/>
          <w:color w:val="000000"/>
          <w:kern w:val="0"/>
          <w:sz w:val="20"/>
          <w:szCs w:val="20"/>
          <w14:ligatures w14:val="none"/>
        </w:rPr>
        <w:t>Buildings</w:t>
      </w:r>
      <w:proofErr w:type="gramEnd"/>
      <w:r w:rsidRPr="00BF6B4A">
        <w:rPr>
          <w:rFonts w:ascii="Times New Roman" w:eastAsia="Times New Roman" w:hAnsi="Times New Roman" w:cs="Times New Roman"/>
          <w:color w:val="000000"/>
          <w:kern w:val="0"/>
          <w:sz w:val="20"/>
          <w:szCs w:val="20"/>
          <w14:ligatures w14:val="none"/>
        </w:rPr>
        <w:t xml:space="preserve"> (except those of a structural nature) as it may find necessary for its purposes.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5</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3.4.            Zoning and Permits. At its own cost and expense, but with prior written consent of Landlord (which consent shall not be unreasonably withheld, conditioned or delayed), Tenant shall have the right to represent Landlord at hearings before the Federal or State Government, or any political subdivision or proprietary agency thereof, having jurisdiction for the issuance of zoning approvals, use and building permits, licenses and to seek any and all authorizations necessary to establish or continue the business Uses provided for herein at no material cost to Landlord. Tenant shall notify Landlord at the time any such application is submitted and shall simultaneously keep the Landlord reasonably apprised of the progress of the approval process including any specific amendments or modification to the application or any notices of rejection which may be received. Tenant may request Landlord execute any and all applications required for the issuance of said zoning approvals, use and building permits, licenses and authorizations, and Landlord’s execution of such applications shall not be unreasonably withheld, conditioned or delayed provided that they are reasonably satisfactory to Landlord. In no circumstances shall any actions taken by Tenant pursuant to this paragraph prejudice the rights of Landlord or other activities taken or to be taken by Landlord or other tenants at or with respect to the Real Property; provided however, that if Landlord consents to Tenant’s activities, such activities shall be deemed not to prejudice the rights of Landlord or other activities taken or to be taken by Landlord or other tenants at or with respect to the Real Property.</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3.5.            Construction Approval. Tenant shall, at Tenant’s sole cost and expense, obtain all permits and approvals necessary to construct and operate a cryptocurrency mining facility and/or a high-performance computing data center and related infrastructure. Tenant acknowledges that it shall submit all requisite information and documentation to all governmental authorities in a timely fashion and shall provide all plans, drawings and specifications submitted for the approval process in compliance with the requirements of the New York State Fire Prevention and Building Code and the Municipal Code of the Town of Lansing. In the event any government authority requests additional documentation or information be submitted, the Tenant shall provide such documentation or information within forty-five (45) days of the request for the same. Tenant shall notify Landlord at the time the building permit approval application is submitted and shall keep the Landlord reasonably apprised of the progress of the approval process including any specific amendments or modification to the application or any notices of rejection which may be received. Notwithstanding anything to the contrary contained in this </w:t>
      </w:r>
      <w:r w:rsidRPr="00BF6B4A">
        <w:rPr>
          <w:rFonts w:ascii="Times New Roman" w:eastAsia="Times New Roman" w:hAnsi="Times New Roman" w:cs="Times New Roman"/>
          <w:color w:val="000000"/>
          <w:kern w:val="0"/>
          <w:sz w:val="20"/>
          <w:szCs w:val="20"/>
          <w:u w:val="single"/>
          <w14:ligatures w14:val="none"/>
        </w:rPr>
        <w:t>Section 3.5</w:t>
      </w:r>
      <w:r w:rsidRPr="00BF6B4A">
        <w:rPr>
          <w:rFonts w:ascii="Times New Roman" w:eastAsia="Times New Roman" w:hAnsi="Times New Roman" w:cs="Times New Roman"/>
          <w:color w:val="000000"/>
          <w:kern w:val="0"/>
          <w:sz w:val="20"/>
          <w:szCs w:val="20"/>
          <w14:ligatures w14:val="none"/>
        </w:rPr>
        <w:t>, each of the deadlines herein set forth shall be deemed extended by each day that Tenant is unable to comply with such deadline by virtue of the occurrence of “Excusable Delay” (as hereinafter defined). “</w:t>
      </w:r>
      <w:r w:rsidRPr="00BF6B4A">
        <w:rPr>
          <w:rFonts w:ascii="Times New Roman" w:eastAsia="Times New Roman" w:hAnsi="Times New Roman" w:cs="Times New Roman"/>
          <w:i/>
          <w:iCs/>
          <w:color w:val="000000"/>
          <w:kern w:val="0"/>
          <w:sz w:val="20"/>
          <w:szCs w:val="20"/>
          <w14:ligatures w14:val="none"/>
        </w:rPr>
        <w:t>Excusable Delay</w:t>
      </w:r>
      <w:r w:rsidRPr="00BF6B4A">
        <w:rPr>
          <w:rFonts w:ascii="Times New Roman" w:eastAsia="Times New Roman" w:hAnsi="Times New Roman" w:cs="Times New Roman"/>
          <w:color w:val="000000"/>
          <w:kern w:val="0"/>
          <w:sz w:val="20"/>
          <w:szCs w:val="20"/>
          <w14:ligatures w14:val="none"/>
        </w:rPr>
        <w:t>” shall mean any delay due to strikes, lockouts or other labor or industrial disturbance; civil disturbance; future order of any government, court or regulatory body claiming jurisdiction; the imposition of a zoning or other moratorium; act of the public enemy; war, riot, sabotage, blockage or embargo; unforeseen physical (including environmental) conditions; failure or inability to secure (</w:t>
      </w:r>
      <w:proofErr w:type="spellStart"/>
      <w:r w:rsidRPr="00BF6B4A">
        <w:rPr>
          <w:rFonts w:ascii="Times New Roman" w:eastAsia="Times New Roman" w:hAnsi="Times New Roman" w:cs="Times New Roman"/>
          <w:color w:val="000000"/>
          <w:kern w:val="0"/>
          <w:sz w:val="20"/>
          <w:szCs w:val="20"/>
          <w14:ligatures w14:val="none"/>
        </w:rPr>
        <w:t>i</w:t>
      </w:r>
      <w:proofErr w:type="spellEnd"/>
      <w:r w:rsidRPr="00BF6B4A">
        <w:rPr>
          <w:rFonts w:ascii="Times New Roman" w:eastAsia="Times New Roman" w:hAnsi="Times New Roman" w:cs="Times New Roman"/>
          <w:color w:val="000000"/>
          <w:kern w:val="0"/>
          <w:sz w:val="20"/>
          <w:szCs w:val="20"/>
          <w14:ligatures w14:val="none"/>
        </w:rPr>
        <w:t>) materials (or their reasonable substitutes), (ii) supplies (or their reasonable substitutes); or (iii) labor through ordinary sources; regulation or order of any government or regulatory body; lightning, earthquake, fire, storm, hurricane, tornado, flood, washout or explosion, or act or omission of Landlord which prevents the Tenant from complying, or which materially and adversely interferes with the Tenant’s ability to comply with its obligations under this </w:t>
      </w:r>
      <w:r w:rsidRPr="00BF6B4A">
        <w:rPr>
          <w:rFonts w:ascii="Times New Roman" w:eastAsia="Times New Roman" w:hAnsi="Times New Roman" w:cs="Times New Roman"/>
          <w:color w:val="000000"/>
          <w:kern w:val="0"/>
          <w:sz w:val="20"/>
          <w:szCs w:val="20"/>
          <w:u w:val="single"/>
          <w14:ligatures w14:val="none"/>
        </w:rPr>
        <w:t>Section 3.5</w:t>
      </w:r>
      <w:r w:rsidRPr="00BF6B4A">
        <w:rPr>
          <w:rFonts w:ascii="Times New Roman" w:eastAsia="Times New Roman" w:hAnsi="Times New Roman" w:cs="Times New Roman"/>
          <w:color w:val="000000"/>
          <w:kern w:val="0"/>
          <w:sz w:val="20"/>
          <w:szCs w:val="20"/>
          <w14:ligatures w14:val="none"/>
        </w:rPr>
        <w:t>. In no event, however, shall the existence of Excusable Delay prohibit Tenant or Landlord from performing any monetary obligation or providing any required insurance.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6</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3.6.            Access; Easements; Non-Interference; Cooperation. To facilitate Tenant’s Use, Tenant, together with Tenant’s representatives, employees, and invitees, shall be granted the non-exclusive right of access to and use of, during the Term, (</w:t>
      </w:r>
      <w:proofErr w:type="spellStart"/>
      <w:r w:rsidRPr="00BF6B4A">
        <w:rPr>
          <w:rFonts w:ascii="Times New Roman" w:eastAsia="Times New Roman" w:hAnsi="Times New Roman" w:cs="Times New Roman"/>
          <w:color w:val="000000"/>
          <w:kern w:val="0"/>
          <w:sz w:val="20"/>
          <w:szCs w:val="20"/>
          <w14:ligatures w14:val="none"/>
        </w:rPr>
        <w:t>i</w:t>
      </w:r>
      <w:proofErr w:type="spellEnd"/>
      <w:r w:rsidRPr="00BF6B4A">
        <w:rPr>
          <w:rFonts w:ascii="Times New Roman" w:eastAsia="Times New Roman" w:hAnsi="Times New Roman" w:cs="Times New Roman"/>
          <w:color w:val="000000"/>
          <w:kern w:val="0"/>
          <w:sz w:val="20"/>
          <w:szCs w:val="20"/>
          <w14:ligatures w14:val="none"/>
        </w:rPr>
        <w:t xml:space="preserve">) those portions of the Real Property that are reasonably necessary for access to and enjoyment of the Premises and/or Tenant’s Use thereof, including for pedestrian and vehicular access to and from a </w:t>
      </w:r>
      <w:r w:rsidRPr="00BF6B4A">
        <w:rPr>
          <w:rFonts w:ascii="Times New Roman" w:eastAsia="Times New Roman" w:hAnsi="Times New Roman" w:cs="Times New Roman"/>
          <w:color w:val="000000"/>
          <w:kern w:val="0"/>
          <w:sz w:val="20"/>
          <w:szCs w:val="20"/>
          <w14:ligatures w14:val="none"/>
        </w:rPr>
        <w:lastRenderedPageBreak/>
        <w:t>public accessway or other right of way, as directed by Landlord, (ii) such structures, equipment, facilities, and fixtures located on the Real Property that Landlord designates for Use by Tenant during the Term and (iii) any other such structures, equipment, facilities, and fixtures owned by Landlord (all structures, equipment, facilities and fixtures owned by Landlord, “</w:t>
      </w:r>
      <w:r w:rsidRPr="00BF6B4A">
        <w:rPr>
          <w:rFonts w:ascii="Times New Roman" w:eastAsia="Times New Roman" w:hAnsi="Times New Roman" w:cs="Times New Roman"/>
          <w:i/>
          <w:iCs/>
          <w:color w:val="000000"/>
          <w:kern w:val="0"/>
          <w:sz w:val="20"/>
          <w:szCs w:val="20"/>
          <w14:ligatures w14:val="none"/>
        </w:rPr>
        <w:t>Landlord Assets</w:t>
      </w:r>
      <w:r w:rsidRPr="00BF6B4A">
        <w:rPr>
          <w:rFonts w:ascii="Times New Roman" w:eastAsia="Times New Roman" w:hAnsi="Times New Roman" w:cs="Times New Roman"/>
          <w:color w:val="000000"/>
          <w:kern w:val="0"/>
          <w:sz w:val="20"/>
          <w:szCs w:val="20"/>
          <w14:ligatures w14:val="none"/>
        </w:rPr>
        <w:t>”) and to which Landlord is entitled to grant rights of access and use that Landlord designates for Use by Tenant during the Term, which may include, without limitation, (a) 115-kV and 34.5-kV transmission lines and (b) medium voltage (MV) switchgear. Notwithstanding the foregoing, in no circumstances shall the foregoing rights or Tenant’s Use or operation of the Premises or the Landlord Assets interfere in any material respect with either (a) Landlord’s ownership, operation or use of the Real Property, any facilities located thereon or the Landlord Assets or (b) any other tenant or future tenant’s use or rights in respect of any Real Property, equipment or facilities located thereon or the Landlord Assets. In addition, Landlord hereby retains, for itself and its affiliates, agents, employees, contractors and designees, an easement and right of access to and use of the Premises, all structures, equipment, facilities and fixtures located thereon and all Landlord Assets as may be necessary in the course of ownership, operation, compliance with applicable law and permits, monitoring, investigation, and maintenance (including without limitation repair, replacement, restoration, improvement, decommissioning, demolition and removal) of the Real Property, so long as such access and/or use does not unreasonably interfere with Tenant’s operations on the Premises and complies with all applicable laws. In furtherance thereof, Tenant agrees to work cooperatively with Landlord to ensure reasonable access to such facilities and equipment as Landlord may reasonably require for itself or other tenants and their respective representatives and shall, upon request, grant shared access or easement rights and otherwise facilitate same. At the request of either party, Landlord and Tenant shall enter into one or more separate easement agreements in recordable form with respect to the easements granted and reserved herein (or if required by any public utility in the form required by such public utility); provided that any such documents or agreements do not materially diminish or in any material respect adversely affect any of the parties’ rights, benefits or protections under this Lease or increase, in any material respect, the obligations of the parties hereunder or under any agreement with a third-party.</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7</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To the extent Tenant or its authorized subtenants, licensees, or occupants require easements, access rights or rights of way with respect to their Use of the Premises from a third party, including but not limited from a utility provider, and such easements require either access or other rights or permission from Landlord, Landlord will reasonably cooperate with Tenant, at Tenant’s sole cost and expense, (a) to obtain such easements and rights of way and (b) to submit (and to join in, when legally required) for filing any permit applications, plat requests, plats, dedications, utility applications, utility easements or similar filings to the extent reasonably requested by Tenant in connection therewith.</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3.7.            Additional Improvements. Subject to the provisions of this </w:t>
      </w:r>
      <w:r w:rsidRPr="00BF6B4A">
        <w:rPr>
          <w:rFonts w:ascii="Times New Roman" w:eastAsia="Times New Roman" w:hAnsi="Times New Roman" w:cs="Times New Roman"/>
          <w:color w:val="000000"/>
          <w:kern w:val="0"/>
          <w:sz w:val="20"/>
          <w:szCs w:val="20"/>
          <w:u w:val="single"/>
          <w14:ligatures w14:val="none"/>
        </w:rPr>
        <w:t>Article 3</w:t>
      </w:r>
      <w:r w:rsidRPr="00BF6B4A">
        <w:rPr>
          <w:rFonts w:ascii="Times New Roman" w:eastAsia="Times New Roman" w:hAnsi="Times New Roman" w:cs="Times New Roman"/>
          <w:color w:val="000000"/>
          <w:kern w:val="0"/>
          <w:sz w:val="20"/>
          <w:szCs w:val="20"/>
          <w14:ligatures w14:val="none"/>
        </w:rPr>
        <w:t>, upon notice to Landlord Tenant may, at its sole cost and expense, make any alterations, additions, improvements or other changes to the Premises as may be necessary or useful to Tenant’s Use; (collectively, the “</w:t>
      </w:r>
      <w:r w:rsidRPr="00BF6B4A">
        <w:rPr>
          <w:rFonts w:ascii="Times New Roman" w:eastAsia="Times New Roman" w:hAnsi="Times New Roman" w:cs="Times New Roman"/>
          <w:i/>
          <w:iCs/>
          <w:color w:val="000000"/>
          <w:kern w:val="0"/>
          <w:sz w:val="20"/>
          <w:szCs w:val="20"/>
          <w14:ligatures w14:val="none"/>
        </w:rPr>
        <w:t>Additional Improvements</w:t>
      </w:r>
      <w:r w:rsidRPr="00BF6B4A">
        <w:rPr>
          <w:rFonts w:ascii="Times New Roman" w:eastAsia="Times New Roman" w:hAnsi="Times New Roman" w:cs="Times New Roman"/>
          <w:color w:val="000000"/>
          <w:kern w:val="0"/>
          <w:sz w:val="20"/>
          <w:szCs w:val="20"/>
          <w14:ligatures w14:val="none"/>
        </w:rPr>
        <w:t>”). Notwithstanding the foregoing, if any such Additional Improvements require alterations, additions or improvements to the Real Property that is not the subject of this Lease, or would otherwise impact use, operation or access by Landlord or other tenants, any such Additional Improvements shall be subject to Landlord’s prior written approval, in its sole discretion, and Tenant shall bear all costs and responsibilities associated with such Additional Improvements.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3.8.            Capacity. The parties agree that pursuant to this Lease, Tenant shall have the right, in its sole discretion and at such time as it deems necessary or appropriate to support operations and Use of the Premises, to increase its power usage such that Tenant and its authorized subtenants, licensees, and occupants can use a total of up to 400 MW of power at the Premises, subject to the availability of such power and obtaining all applicable regulatory and other requisite approvals, and, in all such cases, at Tenant’s sole cost and expense; it being understood that (</w:t>
      </w:r>
      <w:proofErr w:type="spellStart"/>
      <w:r w:rsidRPr="00BF6B4A">
        <w:rPr>
          <w:rFonts w:ascii="Times New Roman" w:eastAsia="Times New Roman" w:hAnsi="Times New Roman" w:cs="Times New Roman"/>
          <w:color w:val="000000"/>
          <w:kern w:val="0"/>
          <w:sz w:val="20"/>
          <w:szCs w:val="20"/>
          <w14:ligatures w14:val="none"/>
        </w:rPr>
        <w:t>i</w:t>
      </w:r>
      <w:proofErr w:type="spellEnd"/>
      <w:r w:rsidRPr="00BF6B4A">
        <w:rPr>
          <w:rFonts w:ascii="Times New Roman" w:eastAsia="Times New Roman" w:hAnsi="Times New Roman" w:cs="Times New Roman"/>
          <w:color w:val="000000"/>
          <w:kern w:val="0"/>
          <w:sz w:val="20"/>
          <w:szCs w:val="20"/>
          <w14:ligatures w14:val="none"/>
        </w:rPr>
        <w:t xml:space="preserve">) Landlord shall exercise commercially reasonable efforts to assign the Interconnection Assets to Tenant (as defined herein and in accordance herewith), and has no other obligation to directly provide power or other utilities or services to Tenant for the Premises, (ii) Tenant shall be solely responsible for obtaining and maintaining such utilities and services during the Term and (iii) Landlord makes no representation or warranty as to the sufficiency of the Interconnection Assets or Landlord Assets or any other such utilities or services for purposes of Tenant’s Use of the Premises during the Term. Notwithstanding the foregoing, Landlord reserves the right, for itself and for other tenants as it may determine, to utilize additional power in excess of 400 MW and services that may be available for the Real </w:t>
      </w:r>
      <w:r w:rsidRPr="00BF6B4A">
        <w:rPr>
          <w:rFonts w:ascii="Times New Roman" w:eastAsia="Times New Roman" w:hAnsi="Times New Roman" w:cs="Times New Roman"/>
          <w:color w:val="000000"/>
          <w:kern w:val="0"/>
          <w:sz w:val="20"/>
          <w:szCs w:val="20"/>
          <w14:ligatures w14:val="none"/>
        </w:rPr>
        <w:lastRenderedPageBreak/>
        <w:t>Property and to take all necessary or appropriate actions in connection therewith as it may determine, including without limitation to seek requisite approvals or undertake construction or improvements at the Real Property.</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The parties shall reasonably cooperate to effectuate the foregoing allocation in compliance with applicable laws and regulations, including without limitation by entering into any further agreements and documentation, seeking any requisite approvals, and/or engaging in further construction, improvements or other activities at the Premises or Real Property, all as necessary or advisable therefor; the parties further agree not to take any actions pursuant to the foregoing paragraph that would prejudice the rights of the other party in respect thereof.</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8</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Without limiting the generality of the above, or any other provisions of this Article 3, Tenant and Landlord expressly acknowledge that Landlord and its affiliates have been negotiating and arranging for interconnection rights, queue positions, interconnection studies and related agreements with the New York Independent System Operator (NYISO) and New York State Electric &amp; Generation (NYSEG) (as applicable) to secure access to up to 300MW of power from the grid for the benefit of the Real Property in respect of the Cayuga Compute Project (the “Interconnection Assets”). Landlord agrees to exercise commercially reasonable efforts to assign its rights in the Interconnection Assets to Tenant; provided however, that if Landlord is unable to assign its rights in the Interconnection Assets, then Landlord will, for the benefit of Tenant, continue to pursue, negotiate, and arrange for such Interconnection Assets, provided, that Landlord is not required to incur material cost in connection therewith. From and after the date the Interconnection Assets are assigned to Tenant by Landlord (if ever), Tenant acknowledges that it shall be responsible for taking such actions as may be required from time to time, as determined by Tenant in good faith, to maintain such queue positions, and satisfy its interconnection and other obligations in connection with the Cayuga Compute Project at its sole cost and expense.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3.9.            Change of Control. Tenant expressly acknowledges and agrees that: (a) Beowulf Electricity &amp; Data (“</w:t>
      </w:r>
      <w:r w:rsidRPr="00BF6B4A">
        <w:rPr>
          <w:rFonts w:ascii="Times New Roman" w:eastAsia="Times New Roman" w:hAnsi="Times New Roman" w:cs="Times New Roman"/>
          <w:i/>
          <w:iCs/>
          <w:color w:val="000000"/>
          <w:kern w:val="0"/>
          <w:sz w:val="20"/>
          <w:szCs w:val="20"/>
          <w14:ligatures w14:val="none"/>
        </w:rPr>
        <w:t>Beowulf”), </w:t>
      </w:r>
      <w:r w:rsidRPr="00BF6B4A">
        <w:rPr>
          <w:rFonts w:ascii="Times New Roman" w:eastAsia="Times New Roman" w:hAnsi="Times New Roman" w:cs="Times New Roman"/>
          <w:color w:val="000000"/>
          <w:kern w:val="0"/>
          <w:sz w:val="20"/>
          <w:szCs w:val="20"/>
          <w14:ligatures w14:val="none"/>
        </w:rPr>
        <w:t>an affiliate of Landlord has been and is currently providing certain services in its capacity as the exclusive operator of the Premises (“</w:t>
      </w:r>
      <w:r w:rsidRPr="00BF6B4A">
        <w:rPr>
          <w:rFonts w:ascii="Times New Roman" w:eastAsia="Times New Roman" w:hAnsi="Times New Roman" w:cs="Times New Roman"/>
          <w:i/>
          <w:iCs/>
          <w:color w:val="000000"/>
          <w:kern w:val="0"/>
          <w:sz w:val="20"/>
          <w:szCs w:val="20"/>
          <w14:ligatures w14:val="none"/>
        </w:rPr>
        <w:t>Operator</w:t>
      </w:r>
      <w:r w:rsidRPr="00BF6B4A">
        <w:rPr>
          <w:rFonts w:ascii="Times New Roman" w:eastAsia="Times New Roman" w:hAnsi="Times New Roman" w:cs="Times New Roman"/>
          <w:color w:val="000000"/>
          <w:kern w:val="0"/>
          <w:sz w:val="20"/>
          <w:szCs w:val="20"/>
          <w14:ligatures w14:val="none"/>
        </w:rPr>
        <w:t xml:space="preserve">”) on behalf of Tenant and </w:t>
      </w:r>
      <w:proofErr w:type="spellStart"/>
      <w:r w:rsidRPr="00BF6B4A">
        <w:rPr>
          <w:rFonts w:ascii="Times New Roman" w:eastAsia="Times New Roman" w:hAnsi="Times New Roman" w:cs="Times New Roman"/>
          <w:color w:val="000000"/>
          <w:kern w:val="0"/>
          <w:sz w:val="20"/>
          <w:szCs w:val="20"/>
          <w14:ligatures w14:val="none"/>
        </w:rPr>
        <w:t>TeraWulf</w:t>
      </w:r>
      <w:proofErr w:type="spellEnd"/>
      <w:r w:rsidRPr="00BF6B4A">
        <w:rPr>
          <w:rFonts w:ascii="Times New Roman" w:eastAsia="Times New Roman" w:hAnsi="Times New Roman" w:cs="Times New Roman"/>
          <w:color w:val="000000"/>
          <w:kern w:val="0"/>
          <w:sz w:val="20"/>
          <w:szCs w:val="20"/>
          <w14:ligatures w14:val="none"/>
        </w:rPr>
        <w:t xml:space="preserve">, including infrastructure, construction, operations and maintenance and administrative services, (b) so long as </w:t>
      </w:r>
      <w:proofErr w:type="spellStart"/>
      <w:r w:rsidRPr="00BF6B4A">
        <w:rPr>
          <w:rFonts w:ascii="Times New Roman" w:eastAsia="Times New Roman" w:hAnsi="Times New Roman" w:cs="Times New Roman"/>
          <w:color w:val="000000"/>
          <w:kern w:val="0"/>
          <w:sz w:val="20"/>
          <w:szCs w:val="20"/>
          <w14:ligatures w14:val="none"/>
        </w:rPr>
        <w:t>TeraWulf</w:t>
      </w:r>
      <w:proofErr w:type="spellEnd"/>
      <w:r w:rsidRPr="00BF6B4A">
        <w:rPr>
          <w:rFonts w:ascii="Times New Roman" w:eastAsia="Times New Roman" w:hAnsi="Times New Roman" w:cs="Times New Roman"/>
          <w:color w:val="000000"/>
          <w:kern w:val="0"/>
          <w:sz w:val="20"/>
          <w:szCs w:val="20"/>
          <w14:ligatures w14:val="none"/>
        </w:rPr>
        <w:t xml:space="preserve"> is an affiliate of Landlord, Tenant may designate </w:t>
      </w:r>
      <w:proofErr w:type="spellStart"/>
      <w:r w:rsidRPr="00BF6B4A">
        <w:rPr>
          <w:rFonts w:ascii="Times New Roman" w:eastAsia="Times New Roman" w:hAnsi="Times New Roman" w:cs="Times New Roman"/>
          <w:color w:val="000000"/>
          <w:kern w:val="0"/>
          <w:sz w:val="20"/>
          <w:szCs w:val="20"/>
          <w14:ligatures w14:val="none"/>
        </w:rPr>
        <w:t>TeraWulf</w:t>
      </w:r>
      <w:proofErr w:type="spellEnd"/>
      <w:r w:rsidRPr="00BF6B4A">
        <w:rPr>
          <w:rFonts w:ascii="Times New Roman" w:eastAsia="Times New Roman" w:hAnsi="Times New Roman" w:cs="Times New Roman"/>
          <w:color w:val="000000"/>
          <w:kern w:val="0"/>
          <w:sz w:val="20"/>
          <w:szCs w:val="20"/>
          <w14:ligatures w14:val="none"/>
        </w:rPr>
        <w:t xml:space="preserve"> or one or more of </w:t>
      </w:r>
      <w:proofErr w:type="spellStart"/>
      <w:r w:rsidRPr="00BF6B4A">
        <w:rPr>
          <w:rFonts w:ascii="Times New Roman" w:eastAsia="Times New Roman" w:hAnsi="Times New Roman" w:cs="Times New Roman"/>
          <w:color w:val="000000"/>
          <w:kern w:val="0"/>
          <w:sz w:val="20"/>
          <w:szCs w:val="20"/>
          <w14:ligatures w14:val="none"/>
        </w:rPr>
        <w:t>TeraWulf’s</w:t>
      </w:r>
      <w:proofErr w:type="spellEnd"/>
      <w:r w:rsidRPr="00BF6B4A">
        <w:rPr>
          <w:rFonts w:ascii="Times New Roman" w:eastAsia="Times New Roman" w:hAnsi="Times New Roman" w:cs="Times New Roman"/>
          <w:color w:val="000000"/>
          <w:kern w:val="0"/>
          <w:sz w:val="20"/>
          <w:szCs w:val="20"/>
          <w14:ligatures w14:val="none"/>
        </w:rPr>
        <w:t xml:space="preserve"> wholly owned subsidiaries (together with Beowulf, each and collectively “</w:t>
      </w:r>
      <w:proofErr w:type="spellStart"/>
      <w:r w:rsidRPr="00BF6B4A">
        <w:rPr>
          <w:rFonts w:ascii="Times New Roman" w:eastAsia="Times New Roman" w:hAnsi="Times New Roman" w:cs="Times New Roman"/>
          <w:i/>
          <w:iCs/>
          <w:color w:val="000000"/>
          <w:kern w:val="0"/>
          <w:sz w:val="20"/>
          <w:szCs w:val="20"/>
          <w14:ligatures w14:val="none"/>
        </w:rPr>
        <w:t>TeraWulf</w:t>
      </w:r>
      <w:proofErr w:type="spellEnd"/>
      <w:r w:rsidRPr="00BF6B4A">
        <w:rPr>
          <w:rFonts w:ascii="Times New Roman" w:eastAsia="Times New Roman" w:hAnsi="Times New Roman" w:cs="Times New Roman"/>
          <w:i/>
          <w:iCs/>
          <w:color w:val="000000"/>
          <w:kern w:val="0"/>
          <w:sz w:val="20"/>
          <w:szCs w:val="20"/>
          <w14:ligatures w14:val="none"/>
        </w:rPr>
        <w:t xml:space="preserve"> Operator</w:t>
      </w:r>
      <w:r w:rsidRPr="00BF6B4A">
        <w:rPr>
          <w:rFonts w:ascii="Times New Roman" w:eastAsia="Times New Roman" w:hAnsi="Times New Roman" w:cs="Times New Roman"/>
          <w:color w:val="000000"/>
          <w:kern w:val="0"/>
          <w:sz w:val="20"/>
          <w:szCs w:val="20"/>
          <w14:ligatures w14:val="none"/>
        </w:rPr>
        <w:t xml:space="preserve">”) as Operator upon prior written notice to Landlord; and (c) provided that </w:t>
      </w:r>
      <w:proofErr w:type="spellStart"/>
      <w:r w:rsidRPr="00BF6B4A">
        <w:rPr>
          <w:rFonts w:ascii="Times New Roman" w:eastAsia="Times New Roman" w:hAnsi="Times New Roman" w:cs="Times New Roman"/>
          <w:color w:val="000000"/>
          <w:kern w:val="0"/>
          <w:sz w:val="20"/>
          <w:szCs w:val="20"/>
          <w14:ligatures w14:val="none"/>
        </w:rPr>
        <w:t>TeraWulf</w:t>
      </w:r>
      <w:proofErr w:type="spellEnd"/>
      <w:r w:rsidRPr="00BF6B4A">
        <w:rPr>
          <w:rFonts w:ascii="Times New Roman" w:eastAsia="Times New Roman" w:hAnsi="Times New Roman" w:cs="Times New Roman"/>
          <w:color w:val="000000"/>
          <w:kern w:val="0"/>
          <w:sz w:val="20"/>
          <w:szCs w:val="20"/>
          <w14:ligatures w14:val="none"/>
        </w:rPr>
        <w:t xml:space="preserve"> Operator is not in material default of its provision of such services, </w:t>
      </w:r>
      <w:proofErr w:type="spellStart"/>
      <w:r w:rsidRPr="00BF6B4A">
        <w:rPr>
          <w:rFonts w:ascii="Times New Roman" w:eastAsia="Times New Roman" w:hAnsi="Times New Roman" w:cs="Times New Roman"/>
          <w:color w:val="000000"/>
          <w:kern w:val="0"/>
          <w:sz w:val="20"/>
          <w:szCs w:val="20"/>
          <w14:ligatures w14:val="none"/>
        </w:rPr>
        <w:t>TeraWulf</w:t>
      </w:r>
      <w:proofErr w:type="spellEnd"/>
      <w:r w:rsidRPr="00BF6B4A">
        <w:rPr>
          <w:rFonts w:ascii="Times New Roman" w:eastAsia="Times New Roman" w:hAnsi="Times New Roman" w:cs="Times New Roman"/>
          <w:color w:val="000000"/>
          <w:kern w:val="0"/>
          <w:sz w:val="20"/>
          <w:szCs w:val="20"/>
          <w14:ligatures w14:val="none"/>
        </w:rPr>
        <w:t xml:space="preserve"> Operator may not be replaced or removed as Operator without the prior written consent of Landlord (consent not to be unreasonably withheld, conditioned or delayed). Notwithstanding the foregoing, during the Term, (x) Landlord must provide its prior written consent to the designation, hiring or engagement of any new or replacement operator thereon (which consent shall not be unreasonably withheld, conditioned or delayed) and (y) if </w:t>
      </w:r>
      <w:proofErr w:type="spellStart"/>
      <w:r w:rsidRPr="00BF6B4A">
        <w:rPr>
          <w:rFonts w:ascii="Times New Roman" w:eastAsia="Times New Roman" w:hAnsi="Times New Roman" w:cs="Times New Roman"/>
          <w:color w:val="000000"/>
          <w:kern w:val="0"/>
          <w:sz w:val="20"/>
          <w:szCs w:val="20"/>
          <w14:ligatures w14:val="none"/>
        </w:rPr>
        <w:t>TeraWulf</w:t>
      </w:r>
      <w:proofErr w:type="spellEnd"/>
      <w:r w:rsidRPr="00BF6B4A">
        <w:rPr>
          <w:rFonts w:ascii="Times New Roman" w:eastAsia="Times New Roman" w:hAnsi="Times New Roman" w:cs="Times New Roman"/>
          <w:color w:val="000000"/>
          <w:kern w:val="0"/>
          <w:sz w:val="20"/>
          <w:szCs w:val="20"/>
          <w14:ligatures w14:val="none"/>
        </w:rPr>
        <w:t xml:space="preserve"> Operator ceases to be an affiliate of Landlord following the occurrence of an “Operator Change in Control” (as defined below), Tenant acknowledges and agrees that in order to remain in compliance with the Lease, within thirty (30) days of such event, Tenant must obtain Landlord’s written consent (consent not to be unreasonably withheld, conditioned or delayed) to (x) the continued operation of the Premises by a </w:t>
      </w:r>
      <w:proofErr w:type="spellStart"/>
      <w:r w:rsidRPr="00BF6B4A">
        <w:rPr>
          <w:rFonts w:ascii="Times New Roman" w:eastAsia="Times New Roman" w:hAnsi="Times New Roman" w:cs="Times New Roman"/>
          <w:color w:val="000000"/>
          <w:kern w:val="0"/>
          <w:sz w:val="20"/>
          <w:szCs w:val="20"/>
          <w14:ligatures w14:val="none"/>
        </w:rPr>
        <w:t>TeraWulf</w:t>
      </w:r>
      <w:proofErr w:type="spellEnd"/>
      <w:r w:rsidRPr="00BF6B4A">
        <w:rPr>
          <w:rFonts w:ascii="Times New Roman" w:eastAsia="Times New Roman" w:hAnsi="Times New Roman" w:cs="Times New Roman"/>
          <w:color w:val="000000"/>
          <w:kern w:val="0"/>
          <w:sz w:val="20"/>
          <w:szCs w:val="20"/>
          <w14:ligatures w14:val="none"/>
        </w:rPr>
        <w:t xml:space="preserve"> Operator or (y) the designation, hiring or engagement of a new or replacement Operator. For purposes of this </w:t>
      </w:r>
      <w:r w:rsidRPr="00BF6B4A">
        <w:rPr>
          <w:rFonts w:ascii="Times New Roman" w:eastAsia="Times New Roman" w:hAnsi="Times New Roman" w:cs="Times New Roman"/>
          <w:color w:val="000000"/>
          <w:kern w:val="0"/>
          <w:sz w:val="20"/>
          <w:szCs w:val="20"/>
          <w:u w:val="single"/>
          <w14:ligatures w14:val="none"/>
        </w:rPr>
        <w:t>Section 3.9</w:t>
      </w:r>
      <w:r w:rsidRPr="00BF6B4A">
        <w:rPr>
          <w:rFonts w:ascii="Times New Roman" w:eastAsia="Times New Roman" w:hAnsi="Times New Roman" w:cs="Times New Roman"/>
          <w:color w:val="000000"/>
          <w:kern w:val="0"/>
          <w:sz w:val="20"/>
          <w:szCs w:val="20"/>
          <w14:ligatures w14:val="none"/>
        </w:rPr>
        <w:t>, an “</w:t>
      </w:r>
      <w:r w:rsidRPr="00BF6B4A">
        <w:rPr>
          <w:rFonts w:ascii="Times New Roman" w:eastAsia="Times New Roman" w:hAnsi="Times New Roman" w:cs="Times New Roman"/>
          <w:i/>
          <w:iCs/>
          <w:color w:val="000000"/>
          <w:kern w:val="0"/>
          <w:sz w:val="20"/>
          <w:szCs w:val="20"/>
          <w14:ligatures w14:val="none"/>
        </w:rPr>
        <w:t>Operator Change in Control</w:t>
      </w:r>
      <w:r w:rsidRPr="00BF6B4A">
        <w:rPr>
          <w:rFonts w:ascii="Times New Roman" w:eastAsia="Times New Roman" w:hAnsi="Times New Roman" w:cs="Times New Roman"/>
          <w:color w:val="000000"/>
          <w:kern w:val="0"/>
          <w:sz w:val="20"/>
          <w:szCs w:val="20"/>
          <w14:ligatures w14:val="none"/>
        </w:rPr>
        <w:t xml:space="preserve">” shall have occurred if Mr. Prager ceases to be the Chief Executive Officer of </w:t>
      </w:r>
      <w:proofErr w:type="spellStart"/>
      <w:r w:rsidRPr="00BF6B4A">
        <w:rPr>
          <w:rFonts w:ascii="Times New Roman" w:eastAsia="Times New Roman" w:hAnsi="Times New Roman" w:cs="Times New Roman"/>
          <w:color w:val="000000"/>
          <w:kern w:val="0"/>
          <w:sz w:val="20"/>
          <w:szCs w:val="20"/>
          <w14:ligatures w14:val="none"/>
        </w:rPr>
        <w:t>TeraWulf</w:t>
      </w:r>
      <w:proofErr w:type="spellEnd"/>
      <w:r w:rsidRPr="00BF6B4A">
        <w:rPr>
          <w:rFonts w:ascii="Times New Roman" w:eastAsia="Times New Roman" w:hAnsi="Times New Roman" w:cs="Times New Roman"/>
          <w:color w:val="000000"/>
          <w:kern w:val="0"/>
          <w:sz w:val="20"/>
          <w:szCs w:val="20"/>
          <w14:ligatures w14:val="none"/>
        </w:rPr>
        <w:t>, other than as the result of his voluntary resignation (which, for avoidance of doubt, does not include a resignation for “Good Reason” as defined in his employment agreement).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To the extent Landlord has consented in writing to Tenant’s or any of its affiliate’s execution of a sublease for a portion of the Premises in connection with the development of data centers designated therein (a “</w:t>
      </w:r>
      <w:r w:rsidRPr="00BF6B4A">
        <w:rPr>
          <w:rFonts w:ascii="Times New Roman" w:eastAsia="Times New Roman" w:hAnsi="Times New Roman" w:cs="Times New Roman"/>
          <w:i/>
          <w:iCs/>
          <w:color w:val="000000"/>
          <w:kern w:val="0"/>
          <w:sz w:val="20"/>
          <w:szCs w:val="20"/>
          <w14:ligatures w14:val="none"/>
        </w:rPr>
        <w:t>Sublease</w:t>
      </w:r>
      <w:r w:rsidRPr="00BF6B4A">
        <w:rPr>
          <w:rFonts w:ascii="Times New Roman" w:eastAsia="Times New Roman" w:hAnsi="Times New Roman" w:cs="Times New Roman"/>
          <w:color w:val="000000"/>
          <w:kern w:val="0"/>
          <w:sz w:val="20"/>
          <w:szCs w:val="20"/>
          <w14:ligatures w14:val="none"/>
        </w:rPr>
        <w:t>”) and an affiliate of Tenant (a “</w:t>
      </w:r>
      <w:r w:rsidRPr="00BF6B4A">
        <w:rPr>
          <w:rFonts w:ascii="Times New Roman" w:eastAsia="Times New Roman" w:hAnsi="Times New Roman" w:cs="Times New Roman"/>
          <w:i/>
          <w:iCs/>
          <w:color w:val="000000"/>
          <w:kern w:val="0"/>
          <w:sz w:val="20"/>
          <w:szCs w:val="20"/>
          <w14:ligatures w14:val="none"/>
        </w:rPr>
        <w:t>Borrower</w:t>
      </w:r>
      <w:r w:rsidRPr="00BF6B4A">
        <w:rPr>
          <w:rFonts w:ascii="Times New Roman" w:eastAsia="Times New Roman" w:hAnsi="Times New Roman" w:cs="Times New Roman"/>
          <w:color w:val="000000"/>
          <w:kern w:val="0"/>
          <w:sz w:val="20"/>
          <w:szCs w:val="20"/>
          <w14:ligatures w14:val="none"/>
        </w:rPr>
        <w:t>”) has secured project financing for the construction and development of such data centers with respect to which the Sublease constitutes collateral, Landlord hereby agrees that if the project financing lenders have duly exercised their remedies following an event of default under the applicable project financing agreements and the collateral agent has stepped into the role of the Borrower as tenant under the applicable Sublease, Landlord will waive its right to consent to a replacement Operator under this </w:t>
      </w:r>
      <w:r w:rsidRPr="00BF6B4A">
        <w:rPr>
          <w:rFonts w:ascii="Times New Roman" w:eastAsia="Times New Roman" w:hAnsi="Times New Roman" w:cs="Times New Roman"/>
          <w:color w:val="000000"/>
          <w:kern w:val="0"/>
          <w:sz w:val="20"/>
          <w:szCs w:val="20"/>
          <w:u w:val="single"/>
          <w14:ligatures w14:val="none"/>
        </w:rPr>
        <w:t>Section 3.9</w:t>
      </w:r>
      <w:r w:rsidRPr="00BF6B4A">
        <w:rPr>
          <w:rFonts w:ascii="Times New Roman" w:eastAsia="Times New Roman" w:hAnsi="Times New Roman" w:cs="Times New Roman"/>
          <w:color w:val="000000"/>
          <w:kern w:val="0"/>
          <w:sz w:val="20"/>
          <w:szCs w:val="20"/>
          <w14:ligatures w14:val="none"/>
        </w:rPr>
        <w:t> with respect to any portion of the Premises subject to the Sublease.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9</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lastRenderedPageBreak/>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ARTICLE 4</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LEASEHOLD FINANCING PROVISIONS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4.1.            Liens on Tenant’s Leasehold Estate; Rights of Leasehold Mortgages.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(A)          Leasehold Mortgage Authorized. At any time and from time to time, without limit as to amount and on any terms Tenant may deem desirable, and without any requirement to obtain Landlord’s consent, Tenant may (</w:t>
      </w:r>
      <w:proofErr w:type="spellStart"/>
      <w:r w:rsidRPr="00BF6B4A">
        <w:rPr>
          <w:rFonts w:ascii="Times New Roman" w:eastAsia="Times New Roman" w:hAnsi="Times New Roman" w:cs="Times New Roman"/>
          <w:color w:val="000000"/>
          <w:kern w:val="0"/>
          <w:sz w:val="20"/>
          <w:szCs w:val="20"/>
          <w14:ligatures w14:val="none"/>
        </w:rPr>
        <w:t>i</w:t>
      </w:r>
      <w:proofErr w:type="spellEnd"/>
      <w:r w:rsidRPr="00BF6B4A">
        <w:rPr>
          <w:rFonts w:ascii="Times New Roman" w:eastAsia="Times New Roman" w:hAnsi="Times New Roman" w:cs="Times New Roman"/>
          <w:color w:val="000000"/>
          <w:kern w:val="0"/>
          <w:sz w:val="20"/>
          <w:szCs w:val="20"/>
          <w14:ligatures w14:val="none"/>
        </w:rPr>
        <w:t>) take back one or more purchase money Leasehold Mortgages (as hereinafter defined) upon a permitted sale and assignment of the Leasehold estate created by this Lease; (ii) give one or more mortgages or other security interests or otherwise encumber, or create security interests in, Tenant’s Leasehold estate to one or more Institutional Investors (as hereinafter defined), (iii) assign this Lease and any occupancy Leases as security for one or more Leasehold Mortgages to Institutional Investors; or (iv) do one or more of the foregoing (</w:t>
      </w:r>
      <w:proofErr w:type="spellStart"/>
      <w:r w:rsidRPr="00BF6B4A">
        <w:rPr>
          <w:rFonts w:ascii="Times New Roman" w:eastAsia="Times New Roman" w:hAnsi="Times New Roman" w:cs="Times New Roman"/>
          <w:color w:val="000000"/>
          <w:kern w:val="0"/>
          <w:sz w:val="20"/>
          <w:szCs w:val="20"/>
          <w14:ligatures w14:val="none"/>
        </w:rPr>
        <w:t>i</w:t>
      </w:r>
      <w:proofErr w:type="spellEnd"/>
      <w:r w:rsidRPr="00BF6B4A">
        <w:rPr>
          <w:rFonts w:ascii="Times New Roman" w:eastAsia="Times New Roman" w:hAnsi="Times New Roman" w:cs="Times New Roman"/>
          <w:color w:val="000000"/>
          <w:kern w:val="0"/>
          <w:sz w:val="20"/>
          <w:szCs w:val="20"/>
          <w14:ligatures w14:val="none"/>
        </w:rPr>
        <w:t>) through (iii). The term “Leasehold estate” shall mean, Tenant’s interest in the Lease, the Premises and any and all buildings and improvements thereon, including Tenant Property Improvements and Additional Improvements on the Premises (collectively “</w:t>
      </w:r>
      <w:r w:rsidRPr="00BF6B4A">
        <w:rPr>
          <w:rFonts w:ascii="Times New Roman" w:eastAsia="Times New Roman" w:hAnsi="Times New Roman" w:cs="Times New Roman"/>
          <w:i/>
          <w:iCs/>
          <w:color w:val="000000"/>
          <w:kern w:val="0"/>
          <w:sz w:val="20"/>
          <w:szCs w:val="20"/>
          <w14:ligatures w14:val="none"/>
        </w:rPr>
        <w:t>Improvements</w:t>
      </w:r>
      <w:r w:rsidRPr="00BF6B4A">
        <w:rPr>
          <w:rFonts w:ascii="Times New Roman" w:eastAsia="Times New Roman" w:hAnsi="Times New Roman" w:cs="Times New Roman"/>
          <w:color w:val="000000"/>
          <w:kern w:val="0"/>
          <w:sz w:val="20"/>
          <w:szCs w:val="20"/>
          <w14:ligatures w14:val="none"/>
        </w:rPr>
        <w:t>”) thereon. In no event and under no circumstances shall Tenant be entitled to encumber either fee title to the Premises or Landlord’s Leasehold estate in and to such Premises.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(B)           Notice to Landlord.</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(1)           (a) If Tenant shall, on one or more occasions, take back a purchase money Leasehold Mortgage upon a sale and assignment of the Premises, or shall mortgage the Premises to a Leasehold Mortgagee (as hereinafter defined), and if the holder of such Leasehold Mortgage shall provide Landlord with notice of such Leasehold Mortgage together with a true copy of such Leasehold Mortgage and the name and address of such Leasehold Mortgagee, Landlord and Tenant agree that, following receipt of such notice by Landlord, the provisions of this Section shall apply in respect to each such Leasehold Mortgage until written notice of satisfaction is given by the holder of such Leasehold Mortgage to Landlord.</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88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(b)  In the event of any assignment of a Leasehold Mortgage or in the event of a change of address of a Leasehold Mortgagee or of an assignee of such Leasehold Mortgage notice of the new name and address shall be provided to Landlord and Landlord Parent.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(2)           Landlord shall promptly upon receipt of a communication purporting to constitute the notice provided for by subsection (B)(1) above, acknowledge by an instrument in recordable form receipt of such communication as constituting the notice provided for by subsection (B)(1) above or, in the alternative, notify Tenant and the Leasehold Mortgagee of the rejection of such communication as not conforming with the provisions of subsection B(1) and specify the specific basis of such rejection. Failure by Landlord to notify the Leasehold Mortgagee and Tenant within thirty (30) days shall be deemed to constitute acknowledgment of conformity of the notice with the requirements of subsection (B)(1) of this </w:t>
      </w:r>
      <w:r w:rsidRPr="00BF6B4A">
        <w:rPr>
          <w:rFonts w:ascii="Times New Roman" w:eastAsia="Times New Roman" w:hAnsi="Times New Roman" w:cs="Times New Roman"/>
          <w:color w:val="000000"/>
          <w:kern w:val="0"/>
          <w:sz w:val="20"/>
          <w:szCs w:val="20"/>
          <w:u w:val="single"/>
          <w14:ligatures w14:val="none"/>
        </w:rPr>
        <w:t>Section 4.1</w:t>
      </w:r>
      <w:r w:rsidRPr="00BF6B4A">
        <w:rPr>
          <w:rFonts w:ascii="Times New Roman" w:eastAsia="Times New Roman" w:hAnsi="Times New Roman" w:cs="Times New Roman"/>
          <w:color w:val="000000"/>
          <w:kern w:val="0"/>
          <w:sz w:val="20"/>
          <w:szCs w:val="20"/>
          <w14:ligatures w14:val="none"/>
        </w:rPr>
        <w: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10</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(3)           If requested to do so by Landlord, Tenant shall thereafter also provide Landlord from time to time with a copy of all notes or other obligations secured by such Leasehold Mortgage and of each amendment or other modification or supplement to the Leasehold Mortgage.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Copies of the Leasehold Mortgage and related documents shall be accompanied by a certification by Tenant that such documents are true and correct copies of the originals. From time to time upon being requested to do so by Landlord, Tenant shall also notify Landlord of the date and place of recording and other pertinent recording data with respect to such documents as have been recorded.</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(C)           Definitions.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lastRenderedPageBreak/>
        <w:t>(1)           As used in this Lease, the term “</w:t>
      </w:r>
      <w:r w:rsidRPr="00BF6B4A">
        <w:rPr>
          <w:rFonts w:ascii="Times New Roman" w:eastAsia="Times New Roman" w:hAnsi="Times New Roman" w:cs="Times New Roman"/>
          <w:i/>
          <w:iCs/>
          <w:color w:val="000000"/>
          <w:kern w:val="0"/>
          <w:sz w:val="20"/>
          <w:szCs w:val="20"/>
          <w14:ligatures w14:val="none"/>
        </w:rPr>
        <w:t>Institutional Investor</w:t>
      </w:r>
      <w:r w:rsidRPr="00BF6B4A">
        <w:rPr>
          <w:rFonts w:ascii="Times New Roman" w:eastAsia="Times New Roman" w:hAnsi="Times New Roman" w:cs="Times New Roman"/>
          <w:color w:val="000000"/>
          <w:kern w:val="0"/>
          <w:sz w:val="20"/>
          <w:szCs w:val="20"/>
          <w14:ligatures w14:val="none"/>
        </w:rPr>
        <w:t>” shall refer to a savings bank, savings and loan association, commercial bank, trust company, credit union investment bank, insurance company, college, university, religious or other educational or eleemosynary institution, real estate investment trust or welfare, benefit pension or retirement fund or any Federal, State, municipal agency, public benefit corporation or public authority or other recognized, reputable maker of loans for, or investments in, real estate. The term “Institutional Investor” shall also include other lenders of substance which perform functions similar to any of the foregoing and any entity directly or indirectly controlled by, in control of or under common control with any Institutional Investor. In addition, it is understood and agreed that a mortgage made to, or held by, an Institutional Investor acting as agent or trustee for one or more parties who have interests in the Leasehold Mortgage, regardless of whether or not such parties are themselves institutional investors, shall be deemed a Leasehold Mortgage held by an Institutional Investor.</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(2)           The term “</w:t>
      </w:r>
      <w:r w:rsidRPr="00BF6B4A">
        <w:rPr>
          <w:rFonts w:ascii="Times New Roman" w:eastAsia="Times New Roman" w:hAnsi="Times New Roman" w:cs="Times New Roman"/>
          <w:i/>
          <w:iCs/>
          <w:color w:val="000000"/>
          <w:kern w:val="0"/>
          <w:sz w:val="20"/>
          <w:szCs w:val="20"/>
          <w14:ligatures w14:val="none"/>
        </w:rPr>
        <w:t>Leasehold Mortgage</w:t>
      </w:r>
      <w:r w:rsidRPr="00BF6B4A">
        <w:rPr>
          <w:rFonts w:ascii="Times New Roman" w:eastAsia="Times New Roman" w:hAnsi="Times New Roman" w:cs="Times New Roman"/>
          <w:color w:val="000000"/>
          <w:kern w:val="0"/>
          <w:sz w:val="20"/>
          <w:szCs w:val="20"/>
          <w14:ligatures w14:val="none"/>
        </w:rPr>
        <w:t>” as used in this Lease shall include a mortgage, a deed of trust, a deed to secure debt, or other security instrument by which Tenant’s Leasehold estate is mortgaged, conveyed, assigned, or otherwise transferred, to secure a debt or other obligation, including, without limitation, obligations to reimburse the issuer of a letter of credit.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(3)           The term “</w:t>
      </w:r>
      <w:r w:rsidRPr="00BF6B4A">
        <w:rPr>
          <w:rFonts w:ascii="Times New Roman" w:eastAsia="Times New Roman" w:hAnsi="Times New Roman" w:cs="Times New Roman"/>
          <w:i/>
          <w:iCs/>
          <w:color w:val="000000"/>
          <w:kern w:val="0"/>
          <w:sz w:val="20"/>
          <w:szCs w:val="20"/>
          <w14:ligatures w14:val="none"/>
        </w:rPr>
        <w:t>Leasehold Mortgagee</w:t>
      </w:r>
      <w:r w:rsidRPr="00BF6B4A">
        <w:rPr>
          <w:rFonts w:ascii="Times New Roman" w:eastAsia="Times New Roman" w:hAnsi="Times New Roman" w:cs="Times New Roman"/>
          <w:color w:val="000000"/>
          <w:kern w:val="0"/>
          <w:sz w:val="20"/>
          <w:szCs w:val="20"/>
          <w14:ligatures w14:val="none"/>
        </w:rPr>
        <w:t>” as used in this Lease shall refer to a holder of a Leasehold Mortgage in respect to which the notice provided for by subsection (B) of this </w:t>
      </w:r>
      <w:r w:rsidRPr="00BF6B4A">
        <w:rPr>
          <w:rFonts w:ascii="Times New Roman" w:eastAsia="Times New Roman" w:hAnsi="Times New Roman" w:cs="Times New Roman"/>
          <w:color w:val="000000"/>
          <w:kern w:val="0"/>
          <w:sz w:val="20"/>
          <w:szCs w:val="20"/>
          <w:u w:val="single"/>
          <w14:ligatures w14:val="none"/>
        </w:rPr>
        <w:t>Section 4.1</w:t>
      </w:r>
      <w:r w:rsidRPr="00BF6B4A">
        <w:rPr>
          <w:rFonts w:ascii="Times New Roman" w:eastAsia="Times New Roman" w:hAnsi="Times New Roman" w:cs="Times New Roman"/>
          <w:color w:val="000000"/>
          <w:kern w:val="0"/>
          <w:sz w:val="20"/>
          <w:szCs w:val="20"/>
          <w14:ligatures w14:val="none"/>
        </w:rPr>
        <w:t> has been given and received and as to which the provisions of this </w:t>
      </w:r>
      <w:r w:rsidRPr="00BF6B4A">
        <w:rPr>
          <w:rFonts w:ascii="Times New Roman" w:eastAsia="Times New Roman" w:hAnsi="Times New Roman" w:cs="Times New Roman"/>
          <w:color w:val="000000"/>
          <w:kern w:val="0"/>
          <w:sz w:val="20"/>
          <w:szCs w:val="20"/>
          <w:u w:val="single"/>
          <w14:ligatures w14:val="none"/>
        </w:rPr>
        <w:t>Section 4.1</w:t>
      </w:r>
      <w:r w:rsidRPr="00BF6B4A">
        <w:rPr>
          <w:rFonts w:ascii="Times New Roman" w:eastAsia="Times New Roman" w:hAnsi="Times New Roman" w:cs="Times New Roman"/>
          <w:color w:val="000000"/>
          <w:kern w:val="0"/>
          <w:sz w:val="20"/>
          <w:szCs w:val="20"/>
          <w14:ligatures w14:val="none"/>
        </w:rPr>
        <w:t> are applicable.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(4)           Two (2) or more mortgages whose liens are consolidated to constitute a single mortgage shall be treated as single Leasehold Mortgage.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(D)          Notice of Consent of Leasehold Mortgagee Required. No cancellation, surrender or modification of this Lease shall be effective as to any Leasehold Mortgage until written notice thereof is given to Tenant and any Leasehold Mortgagee as provided under this Lease. Landlord shall not recognize any cancellation, surrender or modification by Tenant alone without in each case the prior written consent of the Leasehold Mortgagee. Any attempted cancellation, surrender or modification except as specifically provided under this Article 4 shall be of no force and effect.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11</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(E)           Default Notice. Landlord, upon providing Tenant any notice of either (1) default under this Lease; or (2) a termination of this Lease, shall at the same time provide a copy of such notice to every Leasehold Mortgage. No such notice by Landlord to Tenant shall be deemed to have been duly given (nor shall Landlord be entitled to terminate this Lease pursuant to Article 11 hereof) unless and until a copy thereof has been so provided to every Leasehold Mortgagee. From and after such notice has been given to a Leasehold Mortgagee, such Leasehold Mortgagee shall have the same period, after the giving of such notice upon it, for remedying any default or causing the same to be remedied, as is given Tenant after the giving of such notice upon it, for remedying any default or causing the same to be remedied, as is given Tenant after the giving of such notice to Tenant, plus in each instance, the additional periods of time specified in subsection (G) of this </w:t>
      </w:r>
      <w:r w:rsidRPr="00BF6B4A">
        <w:rPr>
          <w:rFonts w:ascii="Times New Roman" w:eastAsia="Times New Roman" w:hAnsi="Times New Roman" w:cs="Times New Roman"/>
          <w:color w:val="000000"/>
          <w:kern w:val="0"/>
          <w:sz w:val="20"/>
          <w:szCs w:val="20"/>
          <w:u w:val="single"/>
          <w14:ligatures w14:val="none"/>
        </w:rPr>
        <w:t>Section 4.1</w:t>
      </w:r>
      <w:r w:rsidRPr="00BF6B4A">
        <w:rPr>
          <w:rFonts w:ascii="Times New Roman" w:eastAsia="Times New Roman" w:hAnsi="Times New Roman" w:cs="Times New Roman"/>
          <w:color w:val="000000"/>
          <w:kern w:val="0"/>
          <w:sz w:val="20"/>
          <w:szCs w:val="20"/>
          <w14:ligatures w14:val="none"/>
        </w:rPr>
        <w:t> to remedy, commence remedying, or cause to be remedied the defaults specified in any such notice. Landlord shall accept such performance by or at the instigation of such Leasehold Mortgagee as if the same had been done by Tenant. Landlord authorizes each Leasehold Mortgagee to take any such action at such Leasehold Mortgagee’s option and does hereby authorize entry upon the premises by the Leasehold Mortgagee for such purpose.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(F)           Notice to Leasehold Mortgagee.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xml:space="preserve">(1)           Anything contained in this Lease to the contrary notwithstanding, if any default shall occur which entitles Landlord to terminate this Lease Landlord may not terminate this Lease unless, following the expiration of the period of time given Tenant to cure such default, Landlord shall notify every Leasehold Mortgagee of Landlord’s intent to so terminate at least fifteen (15) days in advance of the proposed effective date of such termination if such advance of the proposed effective date of such default is capable of being cured by the payment of money, and at least thirty (30) days in advance of the proposed effective date of such termination if such </w:t>
      </w:r>
      <w:r w:rsidRPr="00BF6B4A">
        <w:rPr>
          <w:rFonts w:ascii="Times New Roman" w:eastAsia="Times New Roman" w:hAnsi="Times New Roman" w:cs="Times New Roman"/>
          <w:color w:val="000000"/>
          <w:kern w:val="0"/>
          <w:sz w:val="20"/>
          <w:szCs w:val="20"/>
          <w14:ligatures w14:val="none"/>
        </w:rPr>
        <w:lastRenderedPageBreak/>
        <w:t>default is not capable of being cured by the payment of money. The provisions of subsection (H) of this </w:t>
      </w:r>
      <w:r w:rsidRPr="00BF6B4A">
        <w:rPr>
          <w:rFonts w:ascii="Times New Roman" w:eastAsia="Times New Roman" w:hAnsi="Times New Roman" w:cs="Times New Roman"/>
          <w:color w:val="000000"/>
          <w:kern w:val="0"/>
          <w:sz w:val="20"/>
          <w:szCs w:val="20"/>
          <w:u w:val="single"/>
          <w14:ligatures w14:val="none"/>
        </w:rPr>
        <w:t>Section 4.1</w:t>
      </w:r>
      <w:r w:rsidRPr="00BF6B4A">
        <w:rPr>
          <w:rFonts w:ascii="Times New Roman" w:eastAsia="Times New Roman" w:hAnsi="Times New Roman" w:cs="Times New Roman"/>
          <w:color w:val="000000"/>
          <w:kern w:val="0"/>
          <w:sz w:val="20"/>
          <w:szCs w:val="20"/>
          <w14:ligatures w14:val="none"/>
        </w:rPr>
        <w:t> shall apply if, during such 15- of 30-day termination notice period, any Leasehold Mortgagee shall:</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88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(a)               notify Landlord of such Leasehold Mortgagee’s desire to nullify such notice; and</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88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(b)               pay or cause to be paid all Rent, Additional Rent, and other payments then due and in arrears as specified in the termination notice to such Leasehold Mortgagee and which may become due during such 15- or 30-day period; and</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88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(c)               comply or in good faith, with reasonable due diligence and continuity, commence to comply with all nonmonetary requirements of this Lease then in default and reasonably susceptible of being complied with by such Leasehold Mortgagee.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12</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(2)           Any notice to be given by Landlord to a Leasehold Mortgagee pursuant to any provision of this Article 4 shall be deemed properly addressed if sent to the Leasehold Mortgagee who served the notice referred to in subsection (B) (1)(a) of this </w:t>
      </w:r>
      <w:r w:rsidRPr="00BF6B4A">
        <w:rPr>
          <w:rFonts w:ascii="Times New Roman" w:eastAsia="Times New Roman" w:hAnsi="Times New Roman" w:cs="Times New Roman"/>
          <w:color w:val="000000"/>
          <w:kern w:val="0"/>
          <w:sz w:val="20"/>
          <w:szCs w:val="20"/>
          <w:u w:val="single"/>
          <w14:ligatures w14:val="none"/>
        </w:rPr>
        <w:t>Section 4.1</w:t>
      </w:r>
      <w:r w:rsidRPr="00BF6B4A">
        <w:rPr>
          <w:rFonts w:ascii="Times New Roman" w:eastAsia="Times New Roman" w:hAnsi="Times New Roman" w:cs="Times New Roman"/>
          <w:color w:val="000000"/>
          <w:kern w:val="0"/>
          <w:sz w:val="20"/>
          <w:szCs w:val="20"/>
          <w14:ligatures w14:val="none"/>
        </w:rPr>
        <w:t> unless notice of a change of Leasehold Mortgage ownership has been given to Landlord pursuant to subsection (B)(1)(b) of this </w:t>
      </w:r>
      <w:r w:rsidRPr="00BF6B4A">
        <w:rPr>
          <w:rFonts w:ascii="Times New Roman" w:eastAsia="Times New Roman" w:hAnsi="Times New Roman" w:cs="Times New Roman"/>
          <w:color w:val="000000"/>
          <w:kern w:val="0"/>
          <w:sz w:val="20"/>
          <w:szCs w:val="20"/>
          <w:u w:val="single"/>
          <w14:ligatures w14:val="none"/>
        </w:rPr>
        <w:t>Section 4.1</w:t>
      </w:r>
      <w:r w:rsidRPr="00BF6B4A">
        <w:rPr>
          <w:rFonts w:ascii="Times New Roman" w:eastAsia="Times New Roman" w:hAnsi="Times New Roman" w:cs="Times New Roman"/>
          <w:color w:val="000000"/>
          <w:kern w:val="0"/>
          <w:sz w:val="20"/>
          <w:szCs w:val="20"/>
          <w14:ligatures w14:val="none"/>
        </w:rPr>
        <w: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(3)           At any time after the delivery of the aforementioned notice under </w:t>
      </w:r>
      <w:r w:rsidRPr="00BF6B4A">
        <w:rPr>
          <w:rFonts w:ascii="Times New Roman" w:eastAsia="Times New Roman" w:hAnsi="Times New Roman" w:cs="Times New Roman"/>
          <w:color w:val="000000"/>
          <w:kern w:val="0"/>
          <w:sz w:val="20"/>
          <w:szCs w:val="20"/>
          <w:u w:val="single"/>
          <w14:ligatures w14:val="none"/>
        </w:rPr>
        <w:t>Subsection 4.1(F)(1)(a)</w:t>
      </w:r>
      <w:r w:rsidRPr="00BF6B4A">
        <w:rPr>
          <w:rFonts w:ascii="Times New Roman" w:eastAsia="Times New Roman" w:hAnsi="Times New Roman" w:cs="Times New Roman"/>
          <w:color w:val="000000"/>
          <w:kern w:val="0"/>
          <w:sz w:val="20"/>
          <w:szCs w:val="20"/>
          <w14:ligatures w14:val="none"/>
        </w:rPr>
        <w:t>, such Leasehold Mortgagee may notify Landlord, in writing (the “</w:t>
      </w:r>
      <w:r w:rsidRPr="00BF6B4A">
        <w:rPr>
          <w:rFonts w:ascii="Times New Roman" w:eastAsia="Times New Roman" w:hAnsi="Times New Roman" w:cs="Times New Roman"/>
          <w:i/>
          <w:iCs/>
          <w:color w:val="000000"/>
          <w:kern w:val="0"/>
          <w:sz w:val="20"/>
          <w:szCs w:val="20"/>
          <w14:ligatures w14:val="none"/>
        </w:rPr>
        <w:t>Discontinuance Notice</w:t>
      </w:r>
      <w:r w:rsidRPr="00BF6B4A">
        <w:rPr>
          <w:rFonts w:ascii="Times New Roman" w:eastAsia="Times New Roman" w:hAnsi="Times New Roman" w:cs="Times New Roman"/>
          <w:color w:val="000000"/>
          <w:kern w:val="0"/>
          <w:sz w:val="20"/>
          <w:szCs w:val="20"/>
          <w14:ligatures w14:val="none"/>
        </w:rPr>
        <w:t>”), that it has relinquished possession of the Premises or that it will not institute foreclosure proceedings or, if such proceedings shall have been commenced, that it has discontinued (or is in the process of discontinuing) such foreclosure proceedings. In such event, Landlord shall, after the expiration of thirty (30) days after Landlord gives copies of the Discontinuance Notice to all other Leasehold Mortgagees and of Landlord’s unrestricted right to declare any Event of Default and of its intent to terminate this Lease, terminate this Lease and/or take any other action it deems appropriate by reason of any Event of Default unless within such thirty (30) day period, another Leasehold Mortgagee delivers to Landlord its written agreement to take the actions described in Clauses (a) through (c) of this </w:t>
      </w:r>
      <w:r w:rsidRPr="00BF6B4A">
        <w:rPr>
          <w:rFonts w:ascii="Times New Roman" w:eastAsia="Times New Roman" w:hAnsi="Times New Roman" w:cs="Times New Roman"/>
          <w:color w:val="000000"/>
          <w:kern w:val="0"/>
          <w:sz w:val="20"/>
          <w:szCs w:val="20"/>
          <w:u w:val="single"/>
          <w14:ligatures w14:val="none"/>
        </w:rPr>
        <w:t>Section 4.1(F)</w:t>
      </w:r>
      <w:r w:rsidRPr="00BF6B4A">
        <w:rPr>
          <w:rFonts w:ascii="Times New Roman" w:eastAsia="Times New Roman" w:hAnsi="Times New Roman" w:cs="Times New Roman"/>
          <w:color w:val="000000"/>
          <w:kern w:val="0"/>
          <w:sz w:val="20"/>
          <w:szCs w:val="20"/>
          <w14:ligatures w14:val="none"/>
        </w:rPr>
        <w:t>, in which case the provisions of this </w:t>
      </w:r>
      <w:r w:rsidRPr="00BF6B4A">
        <w:rPr>
          <w:rFonts w:ascii="Times New Roman" w:eastAsia="Times New Roman" w:hAnsi="Times New Roman" w:cs="Times New Roman"/>
          <w:color w:val="000000"/>
          <w:kern w:val="0"/>
          <w:sz w:val="20"/>
          <w:szCs w:val="20"/>
          <w:u w:val="single"/>
          <w14:ligatures w14:val="none"/>
        </w:rPr>
        <w:t>Section 4.1</w:t>
      </w:r>
      <w:r w:rsidRPr="00BF6B4A">
        <w:rPr>
          <w:rFonts w:ascii="Times New Roman" w:eastAsia="Times New Roman" w:hAnsi="Times New Roman" w:cs="Times New Roman"/>
          <w:color w:val="000000"/>
          <w:kern w:val="0"/>
          <w:sz w:val="20"/>
          <w:szCs w:val="20"/>
          <w14:ligatures w14:val="none"/>
        </w:rPr>
        <w:t> shall remain applicable.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(G)           Procedure On Default.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(1)           If Landlord shall elect to terminate this Lease by reason of any default of Tenant and a Leasehold Mortgagee shall have proceeded in the manner provided for by subsection (F) of this </w:t>
      </w:r>
      <w:r w:rsidRPr="00BF6B4A">
        <w:rPr>
          <w:rFonts w:ascii="Times New Roman" w:eastAsia="Times New Roman" w:hAnsi="Times New Roman" w:cs="Times New Roman"/>
          <w:color w:val="000000"/>
          <w:kern w:val="0"/>
          <w:sz w:val="20"/>
          <w:szCs w:val="20"/>
          <w:u w:val="single"/>
          <w14:ligatures w14:val="none"/>
        </w:rPr>
        <w:t>Section 4.1</w:t>
      </w:r>
      <w:r w:rsidRPr="00BF6B4A">
        <w:rPr>
          <w:rFonts w:ascii="Times New Roman" w:eastAsia="Times New Roman" w:hAnsi="Times New Roman" w:cs="Times New Roman"/>
          <w:color w:val="000000"/>
          <w:kern w:val="0"/>
          <w:sz w:val="20"/>
          <w:szCs w:val="20"/>
          <w14:ligatures w14:val="none"/>
        </w:rPr>
        <w:t>, the specified date for the termination of this Lease as fixed by Landlord in its termination notice shall automatically and without further act by any party be extended for a period of three (3) months, provided that such Leasehold Mortgagee shall, during such 3-month period:</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88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(a)               Pay or cause to be paid the Rent and any other monetary obligations of Tenant under this Lease of which the Leasehold Mortgagee has received written notice as the same become due, and continue its good faith efforts to perform or cause performance of all Tenant’s other obligations under this Lease, excepting past nonmonetary obligations then in default and not reasonably susceptible of being cured by such Leasehold Mortgagee; and</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88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(b)               If not enjoined or stayed and to the extent lawfully able, take steps to acquire or sell Tenant’s interest in this Lease by foreclosure of the Leasehold Mortgage or other appropriate means and prosecute the same to completion with reasonable diligence.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(2)           If at the end of such three-month period such Leasehold Mortgagee is complying with subsection (G)(1) of this </w:t>
      </w:r>
      <w:r w:rsidRPr="00BF6B4A">
        <w:rPr>
          <w:rFonts w:ascii="Times New Roman" w:eastAsia="Times New Roman" w:hAnsi="Times New Roman" w:cs="Times New Roman"/>
          <w:color w:val="000000"/>
          <w:kern w:val="0"/>
          <w:sz w:val="20"/>
          <w:szCs w:val="20"/>
          <w:u w:val="single"/>
          <w14:ligatures w14:val="none"/>
        </w:rPr>
        <w:t>Section 4.1</w:t>
      </w:r>
      <w:r w:rsidRPr="00BF6B4A">
        <w:rPr>
          <w:rFonts w:ascii="Times New Roman" w:eastAsia="Times New Roman" w:hAnsi="Times New Roman" w:cs="Times New Roman"/>
          <w:color w:val="000000"/>
          <w:kern w:val="0"/>
          <w:sz w:val="20"/>
          <w:szCs w:val="20"/>
          <w14:ligatures w14:val="none"/>
        </w:rPr>
        <w:t xml:space="preserve">, this Lease shall not then terminate, and the time for completion by such Leasehold Mortgagee of its foreclosure proceedings shall automatically and without further act by any party continue for so long as such Leasehold Mortgagee proceeds to complete steps to acquire or sell Tenant’s interest in this Lease by foreclosure of the Leasehold Mortgage or by other appropriate means with reasonable diligence and continuity and </w:t>
      </w:r>
      <w:r w:rsidRPr="00BF6B4A">
        <w:rPr>
          <w:rFonts w:ascii="Times New Roman" w:eastAsia="Times New Roman" w:hAnsi="Times New Roman" w:cs="Times New Roman"/>
          <w:color w:val="000000"/>
          <w:kern w:val="0"/>
          <w:sz w:val="20"/>
          <w:szCs w:val="20"/>
          <w14:ligatures w14:val="none"/>
        </w:rPr>
        <w:lastRenderedPageBreak/>
        <w:t>for a reasonable period of time thereafter. Nothing in this subsection (G) of this </w:t>
      </w:r>
      <w:r w:rsidRPr="00BF6B4A">
        <w:rPr>
          <w:rFonts w:ascii="Times New Roman" w:eastAsia="Times New Roman" w:hAnsi="Times New Roman" w:cs="Times New Roman"/>
          <w:color w:val="000000"/>
          <w:kern w:val="0"/>
          <w:sz w:val="20"/>
          <w:szCs w:val="20"/>
          <w:u w:val="single"/>
          <w14:ligatures w14:val="none"/>
        </w:rPr>
        <w:t>Section 4.1</w:t>
      </w:r>
      <w:r w:rsidRPr="00BF6B4A">
        <w:rPr>
          <w:rFonts w:ascii="Times New Roman" w:eastAsia="Times New Roman" w:hAnsi="Times New Roman" w:cs="Times New Roman"/>
          <w:color w:val="000000"/>
          <w:kern w:val="0"/>
          <w:sz w:val="20"/>
          <w:szCs w:val="20"/>
          <w14:ligatures w14:val="none"/>
        </w:rPr>
        <w:t>, however, shall be construed to extend this Lease beyond the original term hereof as extended by any options to extend the term of this Lease properly exercised by Tenant or a Leasehold Mortgagee in accordance with the terms of such Leasehold Mortgagee’s Leasehold Mortgage nor to require a Leasehold Mortgagee to continue such foreclosure proceedings, after the Default has been cured. If the Default shall be cured and the Leasehold Mortgagee shall discontinue such foreclosure proceedings, this Lease shall continue in full force and effect as if Tenant had not defaulted under this Lease,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13</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(3)           If a Leasehold Mortgagee is complying with subsection (G)(1) of this </w:t>
      </w:r>
      <w:r w:rsidRPr="00BF6B4A">
        <w:rPr>
          <w:rFonts w:ascii="Times New Roman" w:eastAsia="Times New Roman" w:hAnsi="Times New Roman" w:cs="Times New Roman"/>
          <w:color w:val="000000"/>
          <w:kern w:val="0"/>
          <w:sz w:val="20"/>
          <w:szCs w:val="20"/>
          <w:u w:val="single"/>
          <w14:ligatures w14:val="none"/>
        </w:rPr>
        <w:t>Section 4.1</w:t>
      </w:r>
      <w:r w:rsidRPr="00BF6B4A">
        <w:rPr>
          <w:rFonts w:ascii="Times New Roman" w:eastAsia="Times New Roman" w:hAnsi="Times New Roman" w:cs="Times New Roman"/>
          <w:color w:val="000000"/>
          <w:kern w:val="0"/>
          <w:sz w:val="20"/>
          <w:szCs w:val="20"/>
          <w14:ligatures w14:val="none"/>
        </w:rPr>
        <w:t>, upon the acquisition of Tenant’s Leasehold estate herein by such Leasehold Mortgagee or its designee or any other purchaser at a foreclosure sale or otherwise, this Lease shall continue in frill force and effect as if Tenant had not defaulted under this Lease.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(4)           For the purposes of this </w:t>
      </w:r>
      <w:r w:rsidRPr="00BF6B4A">
        <w:rPr>
          <w:rFonts w:ascii="Times New Roman" w:eastAsia="Times New Roman" w:hAnsi="Times New Roman" w:cs="Times New Roman"/>
          <w:color w:val="000000"/>
          <w:kern w:val="0"/>
          <w:sz w:val="20"/>
          <w:szCs w:val="20"/>
          <w:u w:val="single"/>
          <w14:ligatures w14:val="none"/>
        </w:rPr>
        <w:t>Article 4</w:t>
      </w:r>
      <w:r w:rsidRPr="00BF6B4A">
        <w:rPr>
          <w:rFonts w:ascii="Times New Roman" w:eastAsia="Times New Roman" w:hAnsi="Times New Roman" w:cs="Times New Roman"/>
          <w:color w:val="000000"/>
          <w:kern w:val="0"/>
          <w:sz w:val="20"/>
          <w:szCs w:val="20"/>
          <w14:ligatures w14:val="none"/>
        </w:rPr>
        <w:t>, the making of a Leasehold Mortgage shall not be deemed to constitute an assignment or transfer of this Lease or of the Leasehold estate hereby created, nor shall any Leasehold Mortgagee or its nominee or any assignee or other transferee of such Leasehold Mortgage, as such, be deemed to be an assignee or transferee of this Lease or of the Leasehold estate hereby created so as to require such Leasehold Mortgagee or its nominee or any assignee or other transferee of such Leasehold Mortgage, as such, to assume the performance of any of the terms, covenants or conditions on the part of Tenant to be performed hereunder, but the purchaser at any sale of this Lease and of the Leasehold estate hereby created in any proceedings for the foreclosure of any Leasehold Mortgage, or the assignee or transferee of this Lease and of the Leasehold estate hereby created under any instrument of assignment or transfer in lieu of the foreclosure of any Leasehold Mortgage shall be deemed to be an assignee or transferee within the meaning of this Article 4, and shall be deemed to have agreed to perform all of the terms, covenants and conditions on the part of Tenant to be performed hereunder from and after the date of such purchase and If the Leasehold Mortgagee or its designee shall become holder of the Leasehold estate and if the buildings and Improvements on the Premises shall have been or become materially damaged on, before or after the date of such purchase and assignment, the Leasehold Mortgagee or its designee shall be obligated to repair, replace or reconstruct the buildings or other Improvements only to the extent of the net insurance proceeds actually received by the Leasehold Mortgagee or its designee by reason of such damage.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(5)           Any Leasehold Mortgagee or other party who acquires the Leasehold estate of Tenant pursuant to foreclosure, assignment in lieu of foreclosure or other proceedings may, upon acquiring Tenant’s Leasehold estate without the consent of Landlord, sell and assign the Leasehold estate on such terms and to such persons and organizations as are acceptable to such Leasehold Mortgagee provided that the purchaser assumes in writing the obligations hereof. Notwithstanding anything contained herein to the contrary, any covenant or obligation which may be performed by a Leasehold Mortgagee may be performed by any duly authorized designee of such Leasehold Mortgagee.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14</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(H)          New Lease. In the event of the termination of this Lease as a result of Tenant’s default, rejection of the Lease by Tenant, or by a trustee or receiver appointed by a court of competent jurisdiction in bankruptcy or insolvency proceedings, or for any other reason whatsoever, Landlord shall, in addition to providing the notices of default and termination as required by section (B) and (F) of this </w:t>
      </w:r>
      <w:r w:rsidRPr="00BF6B4A">
        <w:rPr>
          <w:rFonts w:ascii="Times New Roman" w:eastAsia="Times New Roman" w:hAnsi="Times New Roman" w:cs="Times New Roman"/>
          <w:color w:val="000000"/>
          <w:kern w:val="0"/>
          <w:sz w:val="20"/>
          <w:szCs w:val="20"/>
          <w:u w:val="single"/>
          <w14:ligatures w14:val="none"/>
        </w:rPr>
        <w:t>Section 4.1</w:t>
      </w:r>
      <w:r w:rsidRPr="00BF6B4A">
        <w:rPr>
          <w:rFonts w:ascii="Times New Roman" w:eastAsia="Times New Roman" w:hAnsi="Times New Roman" w:cs="Times New Roman"/>
          <w:color w:val="000000"/>
          <w:kern w:val="0"/>
          <w:sz w:val="20"/>
          <w:szCs w:val="20"/>
          <w14:ligatures w14:val="none"/>
        </w:rPr>
        <w:t>, provide each Leasehold Mortgagee with written notice that this Lease has been terminated, together with a statement of all sums which would at that time be due under this Lease but for such termination, and of all other defaults, if any, then known to Landlord. Landlord agrees to enter into a new Lease (the “</w:t>
      </w:r>
      <w:r w:rsidRPr="00BF6B4A">
        <w:rPr>
          <w:rFonts w:ascii="Times New Roman" w:eastAsia="Times New Roman" w:hAnsi="Times New Roman" w:cs="Times New Roman"/>
          <w:i/>
          <w:iCs/>
          <w:color w:val="000000"/>
          <w:kern w:val="0"/>
          <w:sz w:val="20"/>
          <w:szCs w:val="20"/>
          <w14:ligatures w14:val="none"/>
        </w:rPr>
        <w:t>New Lease</w:t>
      </w:r>
      <w:r w:rsidRPr="00BF6B4A">
        <w:rPr>
          <w:rFonts w:ascii="Times New Roman" w:eastAsia="Times New Roman" w:hAnsi="Times New Roman" w:cs="Times New Roman"/>
          <w:color w:val="000000"/>
          <w:kern w:val="0"/>
          <w:sz w:val="20"/>
          <w:szCs w:val="20"/>
          <w14:ligatures w14:val="none"/>
        </w:rPr>
        <w:t>”) of the Premises with such Leasehold Mortgagee or its designee (which obligations shall survive the termination of this Lease) for the remainder of the term of this Lease, effective as of the date of termination, at the Rent and upon the terms, covenants and conditions (excluding requirements which are not applicable or which have already been fulfilled) of this Lease, provided:</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lastRenderedPageBreak/>
        <w:t>(1)           Such Leasehold Mortgagee shall make written request upon Landlord for such New Lease within thirty (30) days after the date such Leasehold Mortgagee receives Landlord’s notice of termination of this Lease given pursuant to this </w:t>
      </w:r>
      <w:r w:rsidRPr="00BF6B4A">
        <w:rPr>
          <w:rFonts w:ascii="Times New Roman" w:eastAsia="Times New Roman" w:hAnsi="Times New Roman" w:cs="Times New Roman"/>
          <w:color w:val="000000"/>
          <w:kern w:val="0"/>
          <w:sz w:val="20"/>
          <w:szCs w:val="20"/>
          <w:u w:val="single"/>
          <w14:ligatures w14:val="none"/>
        </w:rPr>
        <w:t>Section 4.1</w:t>
      </w:r>
      <w:r w:rsidRPr="00BF6B4A">
        <w:rPr>
          <w:rFonts w:ascii="Times New Roman" w:eastAsia="Times New Roman" w:hAnsi="Times New Roman" w:cs="Times New Roman"/>
          <w:color w:val="000000"/>
          <w:kern w:val="0"/>
          <w:sz w:val="20"/>
          <w:szCs w:val="20"/>
          <w14:ligatures w14:val="none"/>
        </w:rPr>
        <w:t> or such extended period of time as mutually agreed upon by Landlord and such Leasehold Mortgagee.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(2)           Such Leasehold Mortgagee or its designee shall pay or cause to be paid to Landlord at the time of the execution and delivery of such New Lease, any and all sums which would at the time of execution and delivery thereof be due pursuant to this Lease but for such termination and, in addition thereto, all reasonable expenses, including, without limitation, reasonable attorney’s fees and disbursements, which Landlord shall have incurred by reason of such termination and the execution and delivery of the New Lease and which have not otherwise been received by Landlord from Tenant or another party in interest under Tenant. Upon the execution of such New Lease, Landlord shall allow to the Tenant named therein as an offset against the sums otherwise due under this section (H)(2) or under the New Lease, an amount equal to the net income derived by Landlord from the Premises during the period from the date of termination of this Lease to the date of the beginning of the Lease term of such New Lease.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In the event of a controversy as to the net amount to be paid to Landlord pursuant to section (H)(2), the payment obligation shall be satisfied if Landlord be paid the amount not in controversy, and the Leasehold Mortgagee or its designee shall agree to pay any additional sum ultimately determined to be due.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(3)           Such Leasehold Mortgagee or its designee shall agree to remedy any of Tenant’s defaults of which said Leasehold Mortgagee was notified by Landlord’s notice of termination and which are reasonably susceptible of being so cured by Leasehold Mortgagee or its designee.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(4)           The Tenant under such New Lease shall have the same right, title and interest in and to the Premises and the Improvements as Tenant had under this Lease and such new Lease shall have the same priority with respect to any fee or Leasehold Mortgage as the Lease had.</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(5)           The Tenant under any such New Lease shall be liable to perform the obligations imposed on the Tenant by such New Lease, except for covenants which are no longer applicable or have been performed, and except that all of the obligations and liabilities of the Leasehold Mortgagee or its nominee as Tenant accruing under the New Lease after the date of the assignment shall automatically and without further act by any party cease and terminate upon assignment of the New Lease or the sooner expiration or termination thereof.</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15</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(6)           Concurrently with the execution and delivery of a New Lease pursuant to the provisions of </w:t>
      </w:r>
      <w:r w:rsidRPr="00BF6B4A">
        <w:rPr>
          <w:rFonts w:ascii="Times New Roman" w:eastAsia="Times New Roman" w:hAnsi="Times New Roman" w:cs="Times New Roman"/>
          <w:color w:val="000000"/>
          <w:kern w:val="0"/>
          <w:sz w:val="20"/>
          <w:szCs w:val="20"/>
          <w:u w:val="single"/>
          <w14:ligatures w14:val="none"/>
        </w:rPr>
        <w:t>Section 4.1(H)</w:t>
      </w:r>
      <w:r w:rsidRPr="00BF6B4A">
        <w:rPr>
          <w:rFonts w:ascii="Times New Roman" w:eastAsia="Times New Roman" w:hAnsi="Times New Roman" w:cs="Times New Roman"/>
          <w:color w:val="000000"/>
          <w:kern w:val="0"/>
          <w:sz w:val="20"/>
          <w:szCs w:val="20"/>
          <w14:ligatures w14:val="none"/>
        </w:rPr>
        <w:t>, and the payment of all amounts required to be paid by the new Tenant as set forth in </w:t>
      </w:r>
      <w:r w:rsidRPr="00BF6B4A">
        <w:rPr>
          <w:rFonts w:ascii="Times New Roman" w:eastAsia="Times New Roman" w:hAnsi="Times New Roman" w:cs="Times New Roman"/>
          <w:color w:val="000000"/>
          <w:kern w:val="0"/>
          <w:sz w:val="20"/>
          <w:szCs w:val="20"/>
          <w:u w:val="single"/>
          <w14:ligatures w14:val="none"/>
        </w:rPr>
        <w:t>Section 4.1(H)</w:t>
      </w:r>
      <w:r w:rsidRPr="00BF6B4A">
        <w:rPr>
          <w:rFonts w:ascii="Times New Roman" w:eastAsia="Times New Roman" w:hAnsi="Times New Roman" w:cs="Times New Roman"/>
          <w:color w:val="000000"/>
          <w:kern w:val="0"/>
          <w:sz w:val="20"/>
          <w:szCs w:val="20"/>
          <w14:ligatures w14:val="none"/>
        </w:rPr>
        <w:t>, Landlord shall deliver (if held by Landlord) or assign to the Tenant named therein without recourse, representation or warranty, all of Landlord’s right, title and interest in and to monies (including prepaid rents, insurance proceeds and condemnation awards) not previously expended or applied in accordance with the terms and provisions of this Lease, if any, then held by or payable to, Landlord that Tenant would have been entitled to receive but for the termination of this Lease.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(7)           Upon the execution and delivery of a New Lease pursuant to the provisions of </w:t>
      </w:r>
      <w:r w:rsidRPr="00BF6B4A">
        <w:rPr>
          <w:rFonts w:ascii="Times New Roman" w:eastAsia="Times New Roman" w:hAnsi="Times New Roman" w:cs="Times New Roman"/>
          <w:color w:val="000000"/>
          <w:kern w:val="0"/>
          <w:sz w:val="20"/>
          <w:szCs w:val="20"/>
          <w:u w:val="single"/>
          <w14:ligatures w14:val="none"/>
        </w:rPr>
        <w:t>Section 4.1(H)</w:t>
      </w:r>
      <w:r w:rsidRPr="00BF6B4A">
        <w:rPr>
          <w:rFonts w:ascii="Times New Roman" w:eastAsia="Times New Roman" w:hAnsi="Times New Roman" w:cs="Times New Roman"/>
          <w:color w:val="000000"/>
          <w:kern w:val="0"/>
          <w:sz w:val="20"/>
          <w:szCs w:val="20"/>
          <w14:ligatures w14:val="none"/>
        </w:rPr>
        <w:t>, all Leases that have been assigned to Landlord (and all unapplied security deposits held by Landlord pursuant thereto, and all rights and proceedings then pending against -tenants and all insurance proceeds and condemnation awards received by Landlord) shall be assigned and transferred, without recourse, representation or warranty, by Landlord to the Tenant named in the New Lease. Between the date of the termination of this Lease and the execution and delivery of a New Lease pursuant to this </w:t>
      </w:r>
      <w:r w:rsidRPr="00BF6B4A">
        <w:rPr>
          <w:rFonts w:ascii="Times New Roman" w:eastAsia="Times New Roman" w:hAnsi="Times New Roman" w:cs="Times New Roman"/>
          <w:color w:val="000000"/>
          <w:kern w:val="0"/>
          <w:sz w:val="20"/>
          <w:szCs w:val="20"/>
          <w:u w:val="single"/>
          <w14:ligatures w14:val="none"/>
        </w:rPr>
        <w:t>Section 4.1(H)</w:t>
      </w:r>
      <w:r w:rsidRPr="00BF6B4A">
        <w:rPr>
          <w:rFonts w:ascii="Times New Roman" w:eastAsia="Times New Roman" w:hAnsi="Times New Roman" w:cs="Times New Roman"/>
          <w:color w:val="000000"/>
          <w:kern w:val="0"/>
          <w:sz w:val="20"/>
          <w:szCs w:val="20"/>
          <w14:ligatures w14:val="none"/>
        </w:rPr>
        <w:t>, Landlord shall not cancel any Lease or accept any cancellation, termination and surrender thereof (unless such termination is effected as a matter of law or by the terms of the Lease upon the termination of this Lease or as a result of the default (after the expiration of applicable notice and grace periods) of the Tenant thereunder) without the consent of such Leasehold Mortgagee.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4.2.            New Lease Priorities. If more than one Leasehold Mortgagee shall request a New Lease pursuant to section (H)(1) of </w:t>
      </w:r>
      <w:r w:rsidRPr="00BF6B4A">
        <w:rPr>
          <w:rFonts w:ascii="Times New Roman" w:eastAsia="Times New Roman" w:hAnsi="Times New Roman" w:cs="Times New Roman"/>
          <w:color w:val="000000"/>
          <w:kern w:val="0"/>
          <w:sz w:val="20"/>
          <w:szCs w:val="20"/>
          <w:u w:val="single"/>
          <w14:ligatures w14:val="none"/>
        </w:rPr>
        <w:t>Section 4.1</w:t>
      </w:r>
      <w:r w:rsidRPr="00BF6B4A">
        <w:rPr>
          <w:rFonts w:ascii="Times New Roman" w:eastAsia="Times New Roman" w:hAnsi="Times New Roman" w:cs="Times New Roman"/>
          <w:color w:val="000000"/>
          <w:kern w:val="0"/>
          <w:sz w:val="20"/>
          <w:szCs w:val="20"/>
          <w14:ligatures w14:val="none"/>
        </w:rPr>
        <w:t xml:space="preserve">, Landlord shall enter into such New Lease with the Leasehold Mortgagee </w:t>
      </w:r>
      <w:r w:rsidRPr="00BF6B4A">
        <w:rPr>
          <w:rFonts w:ascii="Times New Roman" w:eastAsia="Times New Roman" w:hAnsi="Times New Roman" w:cs="Times New Roman"/>
          <w:color w:val="000000"/>
          <w:kern w:val="0"/>
          <w:sz w:val="20"/>
          <w:szCs w:val="20"/>
          <w14:ligatures w14:val="none"/>
        </w:rPr>
        <w:lastRenderedPageBreak/>
        <w:t>whose mortgage is prior in lien, or with the designee of such Leasehold Mortgagee. Landlord, without liability to Tenant or any Leasehold Mortgagee with an adverse claim, may rely upon a mortgagee title insurance policy issued by a responsible title insurance company doing business within the State of New York as the basis for determining the appropriate Leasehold Mortgagee who is entitled to such New Lease. Leasehold Mortgagee Need Not Cure Specified Defaults. Nothing herein contained shall require any Leasehold Mortgagee or its designee as a condition to its exercise of rights hereunder to cure any default of Tenant not reasonably susceptible of being cured by such Leasehold Mortgagee or its designee, including but not limited to bankruptcy defaults. Notwithstanding the foregoing, the Leasehold Mortgagee or its designee will be required to pay all amounts required to be paid hereunder and fulfill all Tenant’s other obligations under this Lease to the extent provided under the provisions of this Article 4. The financial condition of any Leasehold Mortgagee or its designee shall not be a consideration in the determination of the reasonable susceptibility of the cure of any default hereunder.</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4.3.            Eminent Domain. Tenant share, as provided by Article 9 of this Lease, of the proceeds arising from an exercise of the power of eminent domain shall, subject to the provisions of such Article, be disposed of as provided for by the Leasehold Mortgage that is prior in lien to any other Leasehold Mortgagee. Tenant will make no agreement with respect to any award or payment in condemnation or eminent domain without the prior written consent of the Leasehold Mortgagee holding such Leasehold Mortgage that is prior in lien.</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16</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4.4.            Casualty Loss. A Standard Mortgagee Clause naming each Leasehold Mortgagee shall be added to any and all insurance policies required to be carried by Tenant and the insurance proceeds will be paid to the Leasehold Mortgagee holding the Leasehold Mortgage that is prior in lien, to be held for the benefit of the parties and applied in the manner specified in this Lease and the Leasehold Mortgage that is prior in lien. No fire or casualty loss claims shall be settled without the prior written consent of the Leasehold Mortgagee holding such Leasehold Mortgage that is prior in lien.</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4.5.            Proceedings. Landlord shall give each Leasehold Mortgagee prompt notice of any legal proceedings or arbitration between Landlord and Tenant involving obligations under this Lease. Each Leasehold Mortgagee shall have the right to intervene in any such proceedings between Landlord and Tenant and be made a party to such proceedings, and the parties hereto do hereby consent to such intervention. In the event that any Leasehold Mortgagee shall not elect to intervene or become a party to any such proceedings, Landlord shall give each Leasehold Mortgagee notice of, and a copy of, any award or decision made in any such proceedings, which shall be binding on all Leasehold Mortgagees not intervening after receipt of notice of such proceedings.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4.6.            No Merger. So long as any Leasehold Mortgage is in existence, unless all Leasehold Mortgagees shall otherwise expressly consent in writing, the Leasehold estate of the Landlord in and to the Premises and the Leasehold estate of Tenant therein created by this Lease shall not merge but shall remain separate and distinct, notwithstanding the acquisition of said Leasehold estate and said Leasehold estate by Landlord or by Tenant or by a third party, by purchase or otherwise.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4.7.            Notices. Notices from Landlord to the Leasehold Mortgagee shall be mailed to the address furnished to Landlord pursuant to section (B) of </w:t>
      </w:r>
      <w:r w:rsidRPr="00BF6B4A">
        <w:rPr>
          <w:rFonts w:ascii="Times New Roman" w:eastAsia="Times New Roman" w:hAnsi="Times New Roman" w:cs="Times New Roman"/>
          <w:color w:val="000000"/>
          <w:kern w:val="0"/>
          <w:sz w:val="20"/>
          <w:szCs w:val="20"/>
          <w:u w:val="single"/>
          <w14:ligatures w14:val="none"/>
        </w:rPr>
        <w:t>Section 4.1</w:t>
      </w:r>
      <w:r w:rsidRPr="00BF6B4A">
        <w:rPr>
          <w:rFonts w:ascii="Times New Roman" w:eastAsia="Times New Roman" w:hAnsi="Times New Roman" w:cs="Times New Roman"/>
          <w:color w:val="000000"/>
          <w:kern w:val="0"/>
          <w:sz w:val="20"/>
          <w:szCs w:val="20"/>
          <w14:ligatures w14:val="none"/>
        </w:rPr>
        <w:t> and those from the Leasehold Mortgagee to Landlord shall be mailed to the address designated pursuant to the provisions of Article 6 hereof. Such notices, demands and requests shall be given in the manner described in Article 6 and, except as otherwise provided herein, shall in all respects be governed by the provisions of that Article.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4.8.            Erroneous Payments. No payments made to Landlord by a Leasehold Mortgagee shall constitute agreement that such payment was, in fact, due under the terms of this Lease; and a Leasehold Mortgagee having made any payment to Landlord pursuant to Landlord’s wrongful, improper or mistaken notice or demand shall be entitled to the return of such payment or portion thereof provided such Leasehold Mortgagee shall have made demand therefor.</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17</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lastRenderedPageBreak/>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4.9.            Estoppel Certificates. Landlord, within twenty (20) days after a request in writing made at any time and from time to time by Tenant or any Leasehold Mortgagee and without charge, shall furnish a written certification, duly acknowledged, to the requesting party and any other person or entity reasonably specified by the requesting party stating (A) that the Lease is then in full force and effect and unmodified or, if modified, stating the modifications, (B) that Tenant is not in default in the payment of Rent or other charges payable to Landlord under the Lease or, if in default, stating such default, (C) that to the best of Landlord’s knowledge, neither Landlord nor Tenant is in default in the performance or observance of any other covenant or condition to be performed or observed under the Lease or, if either party is in default, stating such default, (D) that to the best of Landlord’s knowledge, no event has occurred and no condition exists which authorizes or, with notice or the lapse of time or both, will authorize Landlord or Tenant to terminate this Lease or, if such event has occurred or such condition exists, stating such event or condition, (E) that to the best of Landlord’s knowledge, neither Landlord or Tenant has any offsets, counterclaims or defenses hereunder or against the other or, if so, stating such offsets, counterclaims or defenses, (F) the dates to which if Rent and other charges payable by Tenant hereunder have been paid, and (G) any other matters which may be reasonably requested by the requesting party. Nothing contained in this section shall be deemed or construed to preclude Tenant or any Leasehold Mortgagee from seeking and obtaining specific performance of Landlord’s obligations under this section.</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4.10.            Tenant Liability. Except where the Leasehold Mortgagee has become the Tenant hereunder, or has specifically agreed to remedy any default of Tenant hereunder, no liability for the payment of the Rent or for the performance of any of Tenant’s covenants and agreements hereunder shall attach to or be imposed upon the Leasehold Mortgagee, all such liability of the Leasehold Mortgagee being hereby expressly waived by Landlord.</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4.11.            Amendments to Lease. If, in connection with obtaining a Leasehold Mortgage, an Institutional Investor shall request reasonable modifications to this Lease, Landlord shall not unreasonably withhold its consent therefor provided such modifications do not (</w:t>
      </w:r>
      <w:proofErr w:type="spellStart"/>
      <w:r w:rsidRPr="00BF6B4A">
        <w:rPr>
          <w:rFonts w:ascii="Times New Roman" w:eastAsia="Times New Roman" w:hAnsi="Times New Roman" w:cs="Times New Roman"/>
          <w:color w:val="000000"/>
          <w:kern w:val="0"/>
          <w:sz w:val="20"/>
          <w:szCs w:val="20"/>
          <w14:ligatures w14:val="none"/>
        </w:rPr>
        <w:t>i</w:t>
      </w:r>
      <w:proofErr w:type="spellEnd"/>
      <w:r w:rsidRPr="00BF6B4A">
        <w:rPr>
          <w:rFonts w:ascii="Times New Roman" w:eastAsia="Times New Roman" w:hAnsi="Times New Roman" w:cs="Times New Roman"/>
          <w:color w:val="000000"/>
          <w:kern w:val="0"/>
          <w:sz w:val="20"/>
          <w:szCs w:val="20"/>
          <w14:ligatures w14:val="none"/>
        </w:rPr>
        <w:t>) increase Landlord’s obligations hereunder, (ii) materially and adversely affect Landlord’s rights hereunder or the Leasehold estate created hereby (iii) reduce or alter the method of payment after the Rent, or other charges (including Impositions) required to be paid by Tenant hereunder or change the stated term of this Lease and (iv)  Landlord’s Leasehold mortgagees shall consent thereto, if required by such Leasehold mortgages.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18</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ARTICLE 5</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INSURANCE REQUIREMENTS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5.1.            The Tenant shall obtain and maintain in effect throughout the Term general commercial liability and other insurance satisfactory to the Landlord in the exercise of Landlord’s reasonable discretion, protecting the Landlord against liabilities related to the injury or death of persons and against property loss in the following amounts (as increased from time to time at the request of the Landlord to take into consideration changes in the customary requirements of the insurance industry as well as inflation). At Tenant’s own cost and expense, Tenant shall keep and maintain (or cause to be kept and maintained) the Premises and all Landlord Assets to which Tenant or any of its authorized subtenants, licensees, or occupants are granted rights of Use in good repair and condition satisfactory to Landlord in the exercise of Landlord’s reasonable judgment, and shall maintain the Premises in a commercially acceptable condition for a cryptocurrency mining operation and/or high-performance computing (HPC) data center. Tenant will provide to Landlord a certificate of insurance from an insurance company licensed to do business in the State of New York with an AM Best’s rating of not less than A-XIII. The insurance required herein may be obtained by Tenant by endorsement or equivalent means under their blanket insurance policies, provided such blanket policies substantially fulfill the requirements specified herein. Any such blanket policy shall include the amounts of coverage applicable to the Premises. The Tenant shall provide the following types of insurance: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xml:space="preserve">(A)          Property Insurance. Sufficient, commercially acceptable property coverage for the Premises, including the </w:t>
      </w:r>
      <w:proofErr w:type="gramStart"/>
      <w:r w:rsidRPr="00BF6B4A">
        <w:rPr>
          <w:rFonts w:ascii="Times New Roman" w:eastAsia="Times New Roman" w:hAnsi="Times New Roman" w:cs="Times New Roman"/>
          <w:color w:val="000000"/>
          <w:kern w:val="0"/>
          <w:sz w:val="20"/>
          <w:szCs w:val="20"/>
          <w14:ligatures w14:val="none"/>
        </w:rPr>
        <w:t>Building</w:t>
      </w:r>
      <w:proofErr w:type="gramEnd"/>
      <w:r w:rsidRPr="00BF6B4A">
        <w:rPr>
          <w:rFonts w:ascii="Times New Roman" w:eastAsia="Times New Roman" w:hAnsi="Times New Roman" w:cs="Times New Roman"/>
          <w:color w:val="000000"/>
          <w:kern w:val="0"/>
          <w:sz w:val="20"/>
          <w:szCs w:val="20"/>
          <w14:ligatures w14:val="none"/>
        </w:rPr>
        <w:t xml:space="preserve">, equipment, infrastructure and all improvements to the Premises, against fire and casualty loss or damage (including vandalism malicious and extended coverage for full replacement value thereof). The Landlord </w:t>
      </w:r>
      <w:r w:rsidRPr="00BF6B4A">
        <w:rPr>
          <w:rFonts w:ascii="Times New Roman" w:eastAsia="Times New Roman" w:hAnsi="Times New Roman" w:cs="Times New Roman"/>
          <w:color w:val="000000"/>
          <w:kern w:val="0"/>
          <w:sz w:val="20"/>
          <w:szCs w:val="20"/>
          <w14:ligatures w14:val="none"/>
        </w:rPr>
        <w:lastRenderedPageBreak/>
        <w:t xml:space="preserve">shall have the right to maintain property insurance for any of the Premises, including the </w:t>
      </w:r>
      <w:proofErr w:type="gramStart"/>
      <w:r w:rsidRPr="00BF6B4A">
        <w:rPr>
          <w:rFonts w:ascii="Times New Roman" w:eastAsia="Times New Roman" w:hAnsi="Times New Roman" w:cs="Times New Roman"/>
          <w:color w:val="000000"/>
          <w:kern w:val="0"/>
          <w:sz w:val="20"/>
          <w:szCs w:val="20"/>
          <w14:ligatures w14:val="none"/>
        </w:rPr>
        <w:t>Building</w:t>
      </w:r>
      <w:proofErr w:type="gramEnd"/>
      <w:r w:rsidRPr="00BF6B4A">
        <w:rPr>
          <w:rFonts w:ascii="Times New Roman" w:eastAsia="Times New Roman" w:hAnsi="Times New Roman" w:cs="Times New Roman"/>
          <w:color w:val="000000"/>
          <w:kern w:val="0"/>
          <w:sz w:val="20"/>
          <w:szCs w:val="20"/>
          <w14:ligatures w14:val="none"/>
        </w:rPr>
        <w:t>, equipment, infrastructure and improvements to the Premises, in which event the cost of such insurance shall be borne by the Tenant, such insurance shall be considered primary, and the requirements of this paragraph for the Tenant shall be waived with respect to the coverage so maintained by the Landlord.</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(B)           Commercial General Liability Insurance with limits of at least $1,000,000 per occurrence and $2,000,000 in the aggregate.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(C)           As required, Business Auto Liability with limits of at least $1,000,000 each accident. Business Auto coverage must include coverage for liability arising out of all owned, leased, hired and non-owned automobiles.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(D)          Umbrella/Excess Liability insurance of $5,000,000 per occurrence and in the aggregate.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(E)           Workers Compensation and Occupational Disease Insurance - Including Employer’s Liability Insurance, complying with the laws of the State in which the work is to be performed or elsewhere as may be required.</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(F)           Change in Insurance. In the event Tenant changes insurance carriers, Tenant will provide substitute coverage from insurance carriers licensed to do business in the State where the Premises are located.</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(G)           Landlord Additional Insured. Tenant shall name Landlord as an additional insured to the extent required by the Landlord, including on its Commercial General Liability, Business Auto Liability, and Umbrella/Excess Liability policies, and shall provide evidence of same as set forth above. Obligation to name the Landlord as an additional insured includes any periods of completed operations coverages. All insurance policies providing coverage to the additional insured shall be endorsed to indicate that they are primary and noncontributory with respect to any other insurance or self-insurance, including any deductible, maintained by, or provided to, the additional insured. Except as provided for above, any other insurance or self-insurance maintained by the additional insured shall be excess.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19</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5.2.            If either Landlord or Tenant experience any injury, loss or damage to themselves or their respective real or personal property, and if that injury, loss or damage is insured against under any or all of their respective insurance policies, including any extended coverage endorsements thereto, then the appropriate insurance company(</w:t>
      </w:r>
      <w:proofErr w:type="spellStart"/>
      <w:r w:rsidRPr="00BF6B4A">
        <w:rPr>
          <w:rFonts w:ascii="Times New Roman" w:eastAsia="Times New Roman" w:hAnsi="Times New Roman" w:cs="Times New Roman"/>
          <w:color w:val="000000"/>
          <w:kern w:val="0"/>
          <w:sz w:val="20"/>
          <w:szCs w:val="20"/>
          <w14:ligatures w14:val="none"/>
        </w:rPr>
        <w:t>ies</w:t>
      </w:r>
      <w:proofErr w:type="spellEnd"/>
      <w:r w:rsidRPr="00BF6B4A">
        <w:rPr>
          <w:rFonts w:ascii="Times New Roman" w:eastAsia="Times New Roman" w:hAnsi="Times New Roman" w:cs="Times New Roman"/>
          <w:color w:val="000000"/>
          <w:kern w:val="0"/>
          <w:sz w:val="20"/>
          <w:szCs w:val="20"/>
          <w14:ligatures w14:val="none"/>
        </w:rPr>
        <w:t>), and not Landlord or Tenant, shall be solely liable to compensate the part(</w:t>
      </w:r>
      <w:proofErr w:type="spellStart"/>
      <w:r w:rsidRPr="00BF6B4A">
        <w:rPr>
          <w:rFonts w:ascii="Times New Roman" w:eastAsia="Times New Roman" w:hAnsi="Times New Roman" w:cs="Times New Roman"/>
          <w:color w:val="000000"/>
          <w:kern w:val="0"/>
          <w:sz w:val="20"/>
          <w:szCs w:val="20"/>
          <w14:ligatures w14:val="none"/>
        </w:rPr>
        <w:t>ies</w:t>
      </w:r>
      <w:proofErr w:type="spellEnd"/>
      <w:r w:rsidRPr="00BF6B4A">
        <w:rPr>
          <w:rFonts w:ascii="Times New Roman" w:eastAsia="Times New Roman" w:hAnsi="Times New Roman" w:cs="Times New Roman"/>
          <w:color w:val="000000"/>
          <w:kern w:val="0"/>
          <w:sz w:val="20"/>
          <w:szCs w:val="20"/>
          <w14:ligatures w14:val="none"/>
        </w:rPr>
        <w:t>) who experienced the loss or the damage, regardless of whether Landlord or Tenant was responsible for such injury, loss or damage. Landlord and Tenant hereby waive any rights each may have against the other as a result of any injury, loss or damage that is then insured against by either. This waiver is effective only to the extent that (</w:t>
      </w:r>
      <w:proofErr w:type="spellStart"/>
      <w:r w:rsidRPr="00BF6B4A">
        <w:rPr>
          <w:rFonts w:ascii="Times New Roman" w:eastAsia="Times New Roman" w:hAnsi="Times New Roman" w:cs="Times New Roman"/>
          <w:color w:val="000000"/>
          <w:kern w:val="0"/>
          <w:sz w:val="20"/>
          <w:szCs w:val="20"/>
          <w14:ligatures w14:val="none"/>
        </w:rPr>
        <w:t>i</w:t>
      </w:r>
      <w:proofErr w:type="spellEnd"/>
      <w:r w:rsidRPr="00BF6B4A">
        <w:rPr>
          <w:rFonts w:ascii="Times New Roman" w:eastAsia="Times New Roman" w:hAnsi="Times New Roman" w:cs="Times New Roman"/>
          <w:color w:val="000000"/>
          <w:kern w:val="0"/>
          <w:sz w:val="20"/>
          <w:szCs w:val="20"/>
          <w14:ligatures w14:val="none"/>
        </w:rPr>
        <w:t>) insurance company(</w:t>
      </w:r>
      <w:proofErr w:type="spellStart"/>
      <w:r w:rsidRPr="00BF6B4A">
        <w:rPr>
          <w:rFonts w:ascii="Times New Roman" w:eastAsia="Times New Roman" w:hAnsi="Times New Roman" w:cs="Times New Roman"/>
          <w:color w:val="000000"/>
          <w:kern w:val="0"/>
          <w:sz w:val="20"/>
          <w:szCs w:val="20"/>
          <w14:ligatures w14:val="none"/>
        </w:rPr>
        <w:t>ies</w:t>
      </w:r>
      <w:proofErr w:type="spellEnd"/>
      <w:r w:rsidRPr="00BF6B4A">
        <w:rPr>
          <w:rFonts w:ascii="Times New Roman" w:eastAsia="Times New Roman" w:hAnsi="Times New Roman" w:cs="Times New Roman"/>
          <w:color w:val="000000"/>
          <w:kern w:val="0"/>
          <w:sz w:val="20"/>
          <w:szCs w:val="20"/>
          <w14:ligatures w14:val="none"/>
        </w:rPr>
        <w:t>) actually pay(s) for such injury, loss or damage, and (ii) the provisions of this paragraph do not invalidate any insurance coverage carried by Landlord or Tenant.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ARTICLE 6</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NOTICES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6.1.            Whenever it is provided in this Lease that notice, demand, request, consent, approval or other communication shall or may be given to, or served upon, either of the parties by the other, or whenever either of the parties desires to give or serve upon the other any notice, demand, request, consent, approval or other communication with respect hereto or to the Premises, each such notice, demand, request, consent, approval or other communication shall be in writing and shall be effective for any purpose only if given or served as follows: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(A)          If to Landlord, by hand with proof of delivery or by mailing the same to Tenant by certified mail, postage prepaid, return receipt requested, or by reputable overnight courier such as Federal Express, addressed to:</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left="288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lastRenderedPageBreak/>
        <w:t>Cayuga Operating Company LLC</w:t>
      </w:r>
    </w:p>
    <w:p w:rsidR="00BF6B4A" w:rsidRPr="00BF6B4A" w:rsidRDefault="00BF6B4A" w:rsidP="00BF6B4A">
      <w:pPr>
        <w:spacing w:after="0" w:line="240" w:lineRule="auto"/>
        <w:ind w:left="288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228 Cayuga Dr.</w:t>
      </w:r>
    </w:p>
    <w:p w:rsidR="00BF6B4A" w:rsidRPr="00BF6B4A" w:rsidRDefault="00BF6B4A" w:rsidP="00BF6B4A">
      <w:pPr>
        <w:spacing w:after="0" w:line="240" w:lineRule="auto"/>
        <w:ind w:left="288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Lansing, New York 14882</w:t>
      </w:r>
    </w:p>
    <w:p w:rsidR="00BF6B4A" w:rsidRPr="00BF6B4A" w:rsidRDefault="00BF6B4A" w:rsidP="00BF6B4A">
      <w:pPr>
        <w:spacing w:after="0" w:line="240" w:lineRule="auto"/>
        <w:ind w:left="288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Attention: General Counsel’s Office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tbl>
      <w:tblPr>
        <w:tblW w:w="17630" w:type="dxa"/>
        <w:tblCellSpacing w:w="0" w:type="dxa"/>
        <w:tblCellMar>
          <w:left w:w="0" w:type="dxa"/>
          <w:right w:w="0" w:type="dxa"/>
        </w:tblCellMar>
        <w:tblLook w:val="04A0" w:firstRow="1" w:lastRow="0" w:firstColumn="1" w:lastColumn="0" w:noHBand="0" w:noVBand="1"/>
      </w:tblPr>
      <w:tblGrid>
        <w:gridCol w:w="720"/>
        <w:gridCol w:w="2160"/>
        <w:gridCol w:w="14750"/>
      </w:tblGrid>
      <w:tr w:rsidR="00BF6B4A" w:rsidRPr="00BF6B4A">
        <w:trPr>
          <w:tblCellSpacing w:w="0" w:type="dxa"/>
        </w:trPr>
        <w:tc>
          <w:tcPr>
            <w:tcW w:w="720" w:type="dxa"/>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 </w:t>
            </w:r>
          </w:p>
        </w:tc>
        <w:tc>
          <w:tcPr>
            <w:tcW w:w="2160" w:type="dxa"/>
            <w:hideMark/>
          </w:tcPr>
          <w:p w:rsidR="00BF6B4A" w:rsidRPr="00BF6B4A" w:rsidRDefault="00BF6B4A" w:rsidP="00BF6B4A">
            <w:pPr>
              <w:spacing w:after="0" w:line="240" w:lineRule="auto"/>
              <w:jc w:val="both"/>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With a copy to:  </w:t>
            </w:r>
          </w:p>
        </w:tc>
        <w:tc>
          <w:tcPr>
            <w:tcW w:w="0" w:type="auto"/>
            <w:hideMark/>
          </w:tcPr>
          <w:p w:rsidR="00BF6B4A" w:rsidRPr="00BF6B4A" w:rsidRDefault="00BF6B4A" w:rsidP="00BF6B4A">
            <w:pPr>
              <w:spacing w:after="0" w:line="240" w:lineRule="auto"/>
              <w:jc w:val="both"/>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Cayuga Operating Company LLC</w:t>
            </w:r>
          </w:p>
        </w:tc>
      </w:tr>
    </w:tbl>
    <w:p w:rsidR="00BF6B4A" w:rsidRPr="00BF6B4A" w:rsidRDefault="00BF6B4A" w:rsidP="00BF6B4A">
      <w:pPr>
        <w:spacing w:after="0" w:line="240" w:lineRule="auto"/>
        <w:ind w:left="288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5 Federal Street</w:t>
      </w:r>
    </w:p>
    <w:p w:rsidR="00BF6B4A" w:rsidRPr="00BF6B4A" w:rsidRDefault="00BF6B4A" w:rsidP="00BF6B4A">
      <w:pPr>
        <w:spacing w:after="0" w:line="240" w:lineRule="auto"/>
        <w:ind w:left="288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Easton, MD 21601</w:t>
      </w:r>
    </w:p>
    <w:p w:rsidR="00BF6B4A" w:rsidRPr="00BF6B4A" w:rsidRDefault="00BF6B4A" w:rsidP="00BF6B4A">
      <w:pPr>
        <w:spacing w:after="0" w:line="240" w:lineRule="auto"/>
        <w:ind w:left="288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Attention: General Counsel’s Office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or to such other addresses as Landlord may from time to time designate by notice to Tenant by certified mail;</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(B)           If to Tenant, by mailing the same to Landlord by certified mail, postage prepaid, return receipt requested, or by reputable overnight carrier such as Federal Express, addressed to the addresses set forth above: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left="288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Lake Hawkeye LLC</w:t>
      </w:r>
    </w:p>
    <w:p w:rsidR="00BF6B4A" w:rsidRPr="00BF6B4A" w:rsidRDefault="00BF6B4A" w:rsidP="00BF6B4A">
      <w:pPr>
        <w:spacing w:after="0" w:line="240" w:lineRule="auto"/>
        <w:ind w:left="288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9 Federal Street</w:t>
      </w:r>
    </w:p>
    <w:p w:rsidR="00BF6B4A" w:rsidRPr="00BF6B4A" w:rsidRDefault="00BF6B4A" w:rsidP="00BF6B4A">
      <w:pPr>
        <w:spacing w:after="0" w:line="240" w:lineRule="auto"/>
        <w:ind w:left="288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Easton, MD 21601</w:t>
      </w:r>
    </w:p>
    <w:p w:rsidR="00BF6B4A" w:rsidRPr="00BF6B4A" w:rsidRDefault="00BF6B4A" w:rsidP="00BF6B4A">
      <w:pPr>
        <w:spacing w:after="0" w:line="240" w:lineRule="auto"/>
        <w:ind w:left="288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Attention: General Counsel’s Office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20</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(C)           If to Landlord Parent, by mailing the same to Landlord and Tenant by certified mail, postage prepaid, return receipt requested, or by reputable overnight carrier such as Federal Express, addressed to the addresses set forth above: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left="2160"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Riesling Power LLC</w:t>
      </w:r>
    </w:p>
    <w:p w:rsidR="00BF6B4A" w:rsidRPr="00BF6B4A" w:rsidRDefault="00BF6B4A" w:rsidP="00BF6B4A">
      <w:pPr>
        <w:spacing w:after="0" w:line="240" w:lineRule="auto"/>
        <w:ind w:left="288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5 Federal Street</w:t>
      </w:r>
    </w:p>
    <w:p w:rsidR="00BF6B4A" w:rsidRPr="00BF6B4A" w:rsidRDefault="00BF6B4A" w:rsidP="00BF6B4A">
      <w:pPr>
        <w:spacing w:after="0" w:line="240" w:lineRule="auto"/>
        <w:ind w:left="288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Easton, MD 21601</w:t>
      </w:r>
    </w:p>
    <w:p w:rsidR="00BF6B4A" w:rsidRPr="00BF6B4A" w:rsidRDefault="00BF6B4A" w:rsidP="00BF6B4A">
      <w:pPr>
        <w:spacing w:after="0" w:line="240" w:lineRule="auto"/>
        <w:ind w:left="288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Attention: General Counsel’s Office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6.2.            Service. Every notice, demand, request, consent, approval or communication hereunder shall be deemed to have been given or served the day after it is sent, if sent by overnight courier, or three (3) days after the time that the same shall have been actually deposited in the United States mail, postage prepaid, as aforesaid, except that notice by certified mail, return receipt requested, shall be deemed effective on the date such receipt is dated by the Post Office or service is refused. Service by hand shall be deemed given on the date delivered.</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ARTICLE 7</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ASSIGNMENT AND SUBLEASING</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7.1.            Assignment and Subleasing. Tenant shall be required to obtain prior written consent of Landlord for any subleasing of the Premises (consent not to be unreasonably withheld, conditioned or delayed). Except as otherwise permitted in this </w:t>
      </w:r>
      <w:r w:rsidRPr="00BF6B4A">
        <w:rPr>
          <w:rFonts w:ascii="Times New Roman" w:eastAsia="Times New Roman" w:hAnsi="Times New Roman" w:cs="Times New Roman"/>
          <w:color w:val="000000"/>
          <w:kern w:val="0"/>
          <w:sz w:val="20"/>
          <w:szCs w:val="20"/>
          <w:u w:val="single"/>
          <w14:ligatures w14:val="none"/>
        </w:rPr>
        <w:t>Section 7.1</w:t>
      </w:r>
      <w:r w:rsidRPr="00BF6B4A">
        <w:rPr>
          <w:rFonts w:ascii="Times New Roman" w:eastAsia="Times New Roman" w:hAnsi="Times New Roman" w:cs="Times New Roman"/>
          <w:color w:val="000000"/>
          <w:kern w:val="0"/>
          <w:sz w:val="20"/>
          <w:szCs w:val="20"/>
          <w14:ligatures w14:val="none"/>
        </w:rPr>
        <w:t>, Tenant shall be required to obtain prior written consent of Landlord for an assignment of any or all of its rights under the Lease or its interest in the Premises (consent not to be unreasonably withheld, conditioned or delayed). Tenant shall have the right to assign or transfer this Lease (or any portion thereof) without Landlord’s consent, but upon prior notice to Landlord, to: (</w:t>
      </w:r>
      <w:proofErr w:type="spellStart"/>
      <w:r w:rsidRPr="00BF6B4A">
        <w:rPr>
          <w:rFonts w:ascii="Times New Roman" w:eastAsia="Times New Roman" w:hAnsi="Times New Roman" w:cs="Times New Roman"/>
          <w:color w:val="000000"/>
          <w:kern w:val="0"/>
          <w:sz w:val="20"/>
          <w:szCs w:val="20"/>
          <w14:ligatures w14:val="none"/>
        </w:rPr>
        <w:t>i</w:t>
      </w:r>
      <w:proofErr w:type="spellEnd"/>
      <w:r w:rsidRPr="00BF6B4A">
        <w:rPr>
          <w:rFonts w:ascii="Times New Roman" w:eastAsia="Times New Roman" w:hAnsi="Times New Roman" w:cs="Times New Roman"/>
          <w:color w:val="000000"/>
          <w:kern w:val="0"/>
          <w:sz w:val="20"/>
          <w:szCs w:val="20"/>
          <w14:ligatures w14:val="none"/>
        </w:rPr>
        <w:t>) a parent, subsidiary or other affiliate of Tenant; (ii) an entity surviving a consolidation or merger with Tenant; or (iii) an entity or person acquiring all or substantially all of Tenant’s stock, other beneficial, voting or membership interests or assets. Additionally, a sale of Tenant’s stock or an affiliate of Tenant’s stock or other voting/membership interest on a nationally-recognized stock exchange, or a transfer of Tenant’s or an affiliate of Tenant’s stock or other beneficial, voting or membership interest, in each case, shall not be deemed an assignment or transfer and can be made without Landlord’s prior written consent. No such subleasing or assignment shall relieve the Tenant of its obligations hereunder unless Landlord shall hereafter expressly consent to such release in its sole and absolute discretion. Nothing in this </w:t>
      </w:r>
      <w:r w:rsidRPr="00BF6B4A">
        <w:rPr>
          <w:rFonts w:ascii="Times New Roman" w:eastAsia="Times New Roman" w:hAnsi="Times New Roman" w:cs="Times New Roman"/>
          <w:color w:val="000000"/>
          <w:kern w:val="0"/>
          <w:sz w:val="20"/>
          <w:szCs w:val="20"/>
          <w:u w:val="single"/>
          <w14:ligatures w14:val="none"/>
        </w:rPr>
        <w:t>Section 7.1</w:t>
      </w:r>
      <w:r w:rsidRPr="00BF6B4A">
        <w:rPr>
          <w:rFonts w:ascii="Times New Roman" w:eastAsia="Times New Roman" w:hAnsi="Times New Roman" w:cs="Times New Roman"/>
          <w:color w:val="000000"/>
          <w:kern w:val="0"/>
          <w:sz w:val="20"/>
          <w:szCs w:val="20"/>
          <w14:ligatures w14:val="none"/>
        </w:rPr>
        <w:t> shall derogate from the provisions of Article 4 of this Lease.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lastRenderedPageBreak/>
        <w:t>ARTICLE 8</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DAMAGE, DESTRUCTION AND RESTORATION</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8.1.            Notice to Landlord. Tenant shall notify Landlord immediately if any portion of the Improvements are damaged or destroyed in whole or in part by fire or other casualty to the extent of ten (10%) percent of replacement value or more.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21</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8.2.           Casualty Restoration.</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(A)          Restoration. If all or any portion of the Improvements are damaged or destroyed by fire or other casualty, ordinary or extraordinary, foreseen or unforeseen (a “</w:t>
      </w:r>
      <w:r w:rsidRPr="00BF6B4A">
        <w:rPr>
          <w:rFonts w:ascii="Times New Roman" w:eastAsia="Times New Roman" w:hAnsi="Times New Roman" w:cs="Times New Roman"/>
          <w:i/>
          <w:iCs/>
          <w:color w:val="000000"/>
          <w:kern w:val="0"/>
          <w:sz w:val="20"/>
          <w:szCs w:val="20"/>
          <w14:ligatures w14:val="none"/>
        </w:rPr>
        <w:t>Casualty</w:t>
      </w:r>
      <w:r w:rsidRPr="00BF6B4A">
        <w:rPr>
          <w:rFonts w:ascii="Times New Roman" w:eastAsia="Times New Roman" w:hAnsi="Times New Roman" w:cs="Times New Roman"/>
          <w:color w:val="000000"/>
          <w:kern w:val="0"/>
          <w:sz w:val="20"/>
          <w:szCs w:val="20"/>
          <w14:ligatures w14:val="none"/>
        </w:rPr>
        <w:t>”), Tenant shall, in accordance with the provisions of this Article 9 hereof, and subject to Excusable Delays, restore the Improvements to the extent of the value and as nearly as possible to the character of the Improvements as they existed immediately before such Casualty with such changes as Tenant may require provided such changes do not materially reduce such value (“</w:t>
      </w:r>
      <w:r w:rsidRPr="00BF6B4A">
        <w:rPr>
          <w:rFonts w:ascii="Times New Roman" w:eastAsia="Times New Roman" w:hAnsi="Times New Roman" w:cs="Times New Roman"/>
          <w:i/>
          <w:iCs/>
          <w:color w:val="000000"/>
          <w:kern w:val="0"/>
          <w:sz w:val="20"/>
          <w:szCs w:val="20"/>
          <w14:ligatures w14:val="none"/>
        </w:rPr>
        <w:t>Casualty Restoration</w:t>
      </w:r>
      <w:r w:rsidRPr="00BF6B4A">
        <w:rPr>
          <w:rFonts w:ascii="Times New Roman" w:eastAsia="Times New Roman" w:hAnsi="Times New Roman" w:cs="Times New Roman"/>
          <w:color w:val="000000"/>
          <w:kern w:val="0"/>
          <w:sz w:val="20"/>
          <w:szCs w:val="20"/>
          <w14:ligatures w14:val="none"/>
        </w:rPr>
        <w:t>”). Notwithstanding anything contained herein, in the event that any portion of the Premises or the Improvements is damaged or destroyed by fire or other Casualty and the portion so destroyed is functionally obsolete, Tenant shall not be required to restore that portion of the Premises, or Improvements or betterments therein; provided, however, that all debris and damaged portions of the Improvements not to be reconstructed are removed and the site is graded, restored, and landscaped to a safe and sightly condition (“</w:t>
      </w:r>
      <w:r w:rsidRPr="00BF6B4A">
        <w:rPr>
          <w:rFonts w:ascii="Times New Roman" w:eastAsia="Times New Roman" w:hAnsi="Times New Roman" w:cs="Times New Roman"/>
          <w:i/>
          <w:iCs/>
          <w:color w:val="000000"/>
          <w:kern w:val="0"/>
          <w:sz w:val="20"/>
          <w:szCs w:val="20"/>
          <w14:ligatures w14:val="none"/>
        </w:rPr>
        <w:t>Casualty Grading</w:t>
      </w:r>
      <w:r w:rsidRPr="00BF6B4A">
        <w:rPr>
          <w:rFonts w:ascii="Times New Roman" w:eastAsia="Times New Roman" w:hAnsi="Times New Roman" w:cs="Times New Roman"/>
          <w:color w:val="000000"/>
          <w:kern w:val="0"/>
          <w:sz w:val="20"/>
          <w:szCs w:val="20"/>
          <w14:ligatures w14:val="none"/>
        </w:rPr>
        <w:t>”). Landlord agrees to cooperate with Tenant in connection with obtaining all necessary or desirable consents and approvals in connection with the restoration of the Improvements.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(B)           Commencement of Construction Work. Subject to Unavoidable Delays, Tenant shall commence the construction work in connection with a Casualty Restoration and Casualty Grading within one hundred eighty (180) days of the damage or destruction but in no event shall Tenant be required to so commence the construction work earlier than thirty (30) days after the signing of a proof of loss with the insurance carrier provided Tenant has used its reasonable good faith efforts to effect a settlement with its insurance company within such 180-day period.</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xml:space="preserve">Section 8.3.            Effect of Casualty on This Lease. This Lease shall neither terminate, be forfeited nor be affected in any manner, nor shall there be a reduction or abatement of Rent, or any Additional Rent, by reason of total, substantial or partial destruction of the Improvements or by reason of the </w:t>
      </w:r>
      <w:proofErr w:type="spellStart"/>
      <w:r w:rsidRPr="00BF6B4A">
        <w:rPr>
          <w:rFonts w:ascii="Times New Roman" w:eastAsia="Times New Roman" w:hAnsi="Times New Roman" w:cs="Times New Roman"/>
          <w:color w:val="000000"/>
          <w:kern w:val="0"/>
          <w:sz w:val="20"/>
          <w:szCs w:val="20"/>
          <w14:ligatures w14:val="none"/>
        </w:rPr>
        <w:t>untenantability</w:t>
      </w:r>
      <w:proofErr w:type="spellEnd"/>
      <w:r w:rsidRPr="00BF6B4A">
        <w:rPr>
          <w:rFonts w:ascii="Times New Roman" w:eastAsia="Times New Roman" w:hAnsi="Times New Roman" w:cs="Times New Roman"/>
          <w:color w:val="000000"/>
          <w:kern w:val="0"/>
          <w:sz w:val="20"/>
          <w:szCs w:val="20"/>
          <w14:ligatures w14:val="none"/>
        </w:rPr>
        <w:t xml:space="preserve"> of the Improvements or any part thereof. Tenant’s obligations hereunder, including, without limitation, the payment of Rent, shall continue as though the Improvements had not been damaged or destroyed and shall continue without abatement, suspension, diminution or reduction whatsoever.</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8.4.            Waiver of Rights Under Statute. The existence of any present or future law or statute notwithstanding, Tenant waives all rights to quit or surrender the Premises or any part thereof by reason of any casualty to the Improvements. It is the intention of Landlord and Tenant that the foregoing is an “express agreement to the contrary” as provided in Section 227 of the New York Real Property Law.</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ARTICLE 9</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CONDEMNATION</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9.1.            Certain Definitions: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(A)          “</w:t>
      </w:r>
      <w:r w:rsidRPr="00BF6B4A">
        <w:rPr>
          <w:rFonts w:ascii="Times New Roman" w:eastAsia="Times New Roman" w:hAnsi="Times New Roman" w:cs="Times New Roman"/>
          <w:i/>
          <w:iCs/>
          <w:color w:val="000000"/>
          <w:kern w:val="0"/>
          <w:sz w:val="20"/>
          <w:szCs w:val="20"/>
          <w14:ligatures w14:val="none"/>
        </w:rPr>
        <w:t>Taking</w:t>
      </w:r>
      <w:r w:rsidRPr="00BF6B4A">
        <w:rPr>
          <w:rFonts w:ascii="Times New Roman" w:eastAsia="Times New Roman" w:hAnsi="Times New Roman" w:cs="Times New Roman"/>
          <w:color w:val="000000"/>
          <w:kern w:val="0"/>
          <w:sz w:val="20"/>
          <w:szCs w:val="20"/>
          <w14:ligatures w14:val="none"/>
        </w:rPr>
        <w:t>” shall mean, except as hereinafter provided, a taking of the Premises or any part thereof for any public or quasi-public purpose by any lawful power or authority by the exercise of the right of condemnation or eminent domain or by agreement among Landlord, Tenant and those authorized to exercise such right irrespective of whether the same affects the whole or substantially all of the Premises (as defined herein) or a lesser portion thereof but shall not include a taking of the fee interest in the Premises or any portion thereof if, after such taking, Tenant’s rights under this Lease are not affected.</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lastRenderedPageBreak/>
        <w:t>22</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(B)           “</w:t>
      </w:r>
      <w:r w:rsidRPr="00BF6B4A">
        <w:rPr>
          <w:rFonts w:ascii="Times New Roman" w:eastAsia="Times New Roman" w:hAnsi="Times New Roman" w:cs="Times New Roman"/>
          <w:i/>
          <w:iCs/>
          <w:color w:val="000000"/>
          <w:kern w:val="0"/>
          <w:sz w:val="20"/>
          <w:szCs w:val="20"/>
          <w14:ligatures w14:val="none"/>
        </w:rPr>
        <w:t>Substantially all of the Premises</w:t>
      </w:r>
      <w:r w:rsidRPr="00BF6B4A">
        <w:rPr>
          <w:rFonts w:ascii="Times New Roman" w:eastAsia="Times New Roman" w:hAnsi="Times New Roman" w:cs="Times New Roman"/>
          <w:color w:val="000000"/>
          <w:kern w:val="0"/>
          <w:sz w:val="20"/>
          <w:szCs w:val="20"/>
          <w14:ligatures w14:val="none"/>
        </w:rPr>
        <w:t>” shall mean such portion of the Premises as would leave remaining after a Taking a balance of the Premises which in Tenant’s reasonable judgment would not readily accommodate a facility to support the uses to which the Premises were applied immediately prior to the Taking on a commercially reasonable basis due either to the area so taken or the location of the portion of the Premises so taken in relation to the portion of the Premises not so taken in light of economic conditions, zoning laws or building regulation then existing or prevailing and after performance by Tenant of all covenants, agreements, terms and provisions contained herein or by law required to be observed by Tenant.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(C)           “</w:t>
      </w:r>
      <w:r w:rsidRPr="00BF6B4A">
        <w:rPr>
          <w:rFonts w:ascii="Times New Roman" w:eastAsia="Times New Roman" w:hAnsi="Times New Roman" w:cs="Times New Roman"/>
          <w:i/>
          <w:iCs/>
          <w:color w:val="000000"/>
          <w:kern w:val="0"/>
          <w:sz w:val="20"/>
          <w:szCs w:val="20"/>
          <w14:ligatures w14:val="none"/>
        </w:rPr>
        <w:t>Date of Taking</w:t>
      </w:r>
      <w:r w:rsidRPr="00BF6B4A">
        <w:rPr>
          <w:rFonts w:ascii="Times New Roman" w:eastAsia="Times New Roman" w:hAnsi="Times New Roman" w:cs="Times New Roman"/>
          <w:color w:val="000000"/>
          <w:kern w:val="0"/>
          <w:sz w:val="20"/>
          <w:szCs w:val="20"/>
          <w14:ligatures w14:val="none"/>
        </w:rPr>
        <w:t>” shall be deemed to be the date on which title to the whole or substantially all of the Premises or a lesser portion thereof, as the case may be, shall have vested in any lawful power or authority pursuant to the provisions of the applicable Federal, State or City condemnation law or the date on which the right to the temporary use of the same has so vested in any lawful power or authority as aforesaid.</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(D)          “</w:t>
      </w:r>
      <w:r w:rsidRPr="00BF6B4A">
        <w:rPr>
          <w:rFonts w:ascii="Times New Roman" w:eastAsia="Times New Roman" w:hAnsi="Times New Roman" w:cs="Times New Roman"/>
          <w:i/>
          <w:iCs/>
          <w:color w:val="000000"/>
          <w:kern w:val="0"/>
          <w:sz w:val="20"/>
          <w:szCs w:val="20"/>
          <w14:ligatures w14:val="none"/>
        </w:rPr>
        <w:t>Condemnation Restoration</w:t>
      </w:r>
      <w:r w:rsidRPr="00BF6B4A">
        <w:rPr>
          <w:rFonts w:ascii="Times New Roman" w:eastAsia="Times New Roman" w:hAnsi="Times New Roman" w:cs="Times New Roman"/>
          <w:color w:val="000000"/>
          <w:kern w:val="0"/>
          <w:sz w:val="20"/>
          <w:szCs w:val="20"/>
          <w14:ligatures w14:val="none"/>
        </w:rPr>
        <w:t>” shall mean a restoration of any portion of the Premises remaining after a partial Taking and/or a restoration of any portion of the Premises which have been changed or altered as a result of temporary Taking or as a result of any governmental action not constituting a Taking but creating a right to compensation as provided in this Article 9 so that such portions shall contain complete structures, in good condition and repair, consisting of self-contained architectural units and, to the extent practicable, of a size and condition of, and having a character similar to, the character of the Premises existing immediately prior to the Date of Taking or the date of such other governmental action which such changes as Tenant shall reasonably require.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9.2.            Permanent Taking.</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(A)          Taking of the Whole; Substantial Taking. If during the Term there shall be a Taking of the whole or substantially all of the Premises (other than a temporary Taking), the following consequences shall result: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(1)           This Lease and the Term shall terminate and expire on the date of the Taking and the Rent payable by Tenant hereunder shall be payable through the Date of Taking and all such Rent shall be paid to Landlord on the Date of Taking; and</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(2)           The award payable in respect of such Taking shall be paid as follows: (a) to the Leasehold Mortgagee which holds a first lien on Tenant’s interest in this Lease so much of the balance of such award as shall equal the value of the Leasehold Improvements on the Premises, but in no event greater than the unpaid principal indebtedness secured by such Leasehold Mortgage, with unpaid interest thereon at the rate payable by the condemning authority to the date of payment and any other sums evidenced or secured by such Leasehold Mortgage, (b) then to Tenant at the value of Landlord’s Leasehold estate considered as improved by the Improvements constructed by Tenant to the extent not paid to Tenant’s Lease Mortgagee as described in (a) above.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23</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(B)           Partial Taking.</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(1)           if there shall be a Taking of less than the whole or substantially all of the Premises (other than a temporary Taking), this Tenant and the Term shall continue without diminution of any Tenant’s obligations hereunder, except that this Lease shall terminate as to the portion of the Premises so taken and the Rent due hereunder shall be reduced by an equitable amount, to the extent it materially affects Tenant’s use and enjoyment of the Premises.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(2)           The award payable in respect of a partial Taking shall be paid as follows: (a) First to Tenant to be used to restore, repair and replace the Premises and (b) any remaining portion of the award after restoration shall be paid to Tenant.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lastRenderedPageBreak/>
        <w:t>Section 9.3.            Restoration of Premises.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(A)          If this Lease is not terminated on account of a Taking, as hereinabove provided, Tenant shall at its cost and expense shall in accordance with this Article 9, subject to Unavoidable Delays, restore the remaining portion of the Premises not so taken as nearly as possible to the character of the original project provided:</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(1)           the portion to be restored is not so badly damaged that it cannot be restored at reasonable cost;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(2)           the portion to be restored is obsolete and therefore shall not be restored.</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(B)           Subject to Unavoidable Delays, Tenant shall commence the construction work in connection with the restoration of the damaged portion of the Premises within one hundred twenty (120) days of the Taking, but in no event shall Tenant be required to so commence construction earlier than thirty (30) days after the settling of any or all litigation relating to the partial taking or the acceptance by the Tenant and Landlord and the Leasehold Mortgagees of any reward by the condemning authority.</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9.4.            Governmental Action not Resulting in a Taking. In case of any governmental action not resulting in a Taking but creating a right to compensation therefor, such as the changing of the grade of any street upon which the Premises abut, then this Lease shall continue in full force and effect without reduction or abatement of Rent; provided, however, that if such governmental action results in changes or alteration of the Premises, then Tenant shall restore the Premises and effect a restoration with respect thereto. Any award payable in the case of such governmental action shall be paid to Tenant for the purpose of paying for the cost of such restoration.</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24</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9.5.            Collection of Awards. Each of the parties shall execute documents that are reasonably required to facilitate the collection of any awards made in connection with any condemnation proceeding referred to in this Article 9.</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9.6.            Condemnation Proceedings. Both Landlord and Tenant shall have the right to appear in any condemnation or similar proceedings and to participate in any and all hearings, trials, and appeals in connection therewith. Nothing herein shall preclude either party from contesting the act of Taking or the compensation to be paid for the Taking, and notwithstanding anything herein, either party may request such court to determine, as between them, the division of the compensation. Tenant shall have the right to make a separate claim for its trade fixtures and moving expenses.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ARTICLE 10</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COVENANT AGAINST LIENS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10.1.          Tenant won’t do, or fail to do, anything that will cause a lien to be filed on Landlord’s interest in the Premises.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ARTICLE 11</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EVENTS OF DEFAULT; CONDITIONAL LIMITATIONS; REMEDIES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11.1.          Definition. Each of the following events shall be an “</w:t>
      </w:r>
      <w:r w:rsidRPr="00BF6B4A">
        <w:rPr>
          <w:rFonts w:ascii="Times New Roman" w:eastAsia="Times New Roman" w:hAnsi="Times New Roman" w:cs="Times New Roman"/>
          <w:i/>
          <w:iCs/>
          <w:color w:val="000000"/>
          <w:kern w:val="0"/>
          <w:sz w:val="20"/>
          <w:szCs w:val="20"/>
          <w14:ligatures w14:val="none"/>
        </w:rPr>
        <w:t>Event of Default</w:t>
      </w:r>
      <w:r w:rsidRPr="00BF6B4A">
        <w:rPr>
          <w:rFonts w:ascii="Times New Roman" w:eastAsia="Times New Roman" w:hAnsi="Times New Roman" w:cs="Times New Roman"/>
          <w:color w:val="000000"/>
          <w:kern w:val="0"/>
          <w:sz w:val="20"/>
          <w:szCs w:val="20"/>
          <w14:ligatures w14:val="none"/>
        </w:rPr>
        <w:t>” or “</w:t>
      </w:r>
      <w:r w:rsidRPr="00BF6B4A">
        <w:rPr>
          <w:rFonts w:ascii="Times New Roman" w:eastAsia="Times New Roman" w:hAnsi="Times New Roman" w:cs="Times New Roman"/>
          <w:i/>
          <w:iCs/>
          <w:color w:val="000000"/>
          <w:kern w:val="0"/>
          <w:sz w:val="20"/>
          <w:szCs w:val="20"/>
          <w14:ligatures w14:val="none"/>
        </w:rPr>
        <w:t>Default</w:t>
      </w:r>
      <w:r w:rsidRPr="00BF6B4A">
        <w:rPr>
          <w:rFonts w:ascii="Times New Roman" w:eastAsia="Times New Roman" w:hAnsi="Times New Roman" w:cs="Times New Roman"/>
          <w:color w:val="000000"/>
          <w:kern w:val="0"/>
          <w:sz w:val="20"/>
          <w:szCs w:val="20"/>
          <w14:ligatures w14:val="none"/>
        </w:rPr>
        <w:t>” hereunder:</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(A)          If Tenant shall fail to make any payment (or any part thereof) as and when due hereunder and such failure shall continue for a period of ten (10) days after written notice.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xml:space="preserve">(B)          If Tenant shall fail to repair and maintain the Premises as provided in this Lease or fails to comply with any other terms of this Lease and if such failure shall continue for a period of five (5) days after notice </w:t>
      </w:r>
      <w:r w:rsidRPr="00BF6B4A">
        <w:rPr>
          <w:rFonts w:ascii="Times New Roman" w:eastAsia="Times New Roman" w:hAnsi="Times New Roman" w:cs="Times New Roman"/>
          <w:color w:val="000000"/>
          <w:kern w:val="0"/>
          <w:sz w:val="20"/>
          <w:szCs w:val="20"/>
          <w14:ligatures w14:val="none"/>
        </w:rPr>
        <w:lastRenderedPageBreak/>
        <w:t>(in the case of a life-threatening or hazardous condition) or forty-five (45) days after notice (in the case of any other condition) unless such failure requires work to be performed, acts to be done or conditions to be removed which cannot, by their nature, reasonably be performed, done or removed within such five (5) or forty five (45)-day period, in which case no Event of Default shall exist as long as Tenant shall have commenced curing the same within the five (5) or forty-five (45)-day period and shall diligently and continuously prosecute the same to completion within one hundred eighty (180) days (subject to Unavoidable Delays) from said notice.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25</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(C)           Insolvency or Bankruptcy. The occurrence of any of the following shall, at Landlord’s option, constitute a breach of this Lease by Tenant: (</w:t>
      </w:r>
      <w:proofErr w:type="spellStart"/>
      <w:r w:rsidRPr="00BF6B4A">
        <w:rPr>
          <w:rFonts w:ascii="Times New Roman" w:eastAsia="Times New Roman" w:hAnsi="Times New Roman" w:cs="Times New Roman"/>
          <w:color w:val="000000"/>
          <w:kern w:val="0"/>
          <w:sz w:val="20"/>
          <w:szCs w:val="20"/>
          <w14:ligatures w14:val="none"/>
        </w:rPr>
        <w:t>i</w:t>
      </w:r>
      <w:proofErr w:type="spellEnd"/>
      <w:r w:rsidRPr="00BF6B4A">
        <w:rPr>
          <w:rFonts w:ascii="Times New Roman" w:eastAsia="Times New Roman" w:hAnsi="Times New Roman" w:cs="Times New Roman"/>
          <w:color w:val="000000"/>
          <w:kern w:val="0"/>
          <w:sz w:val="20"/>
          <w:szCs w:val="20"/>
          <w14:ligatures w14:val="none"/>
        </w:rPr>
        <w:t>) the appointment of a receiver to take possession of all or substantially all of the assets of Tenant or the Premises if such receiver is not removed within sixty (60) days, (ii) an assignment by Tenant for the benefit of creditors, (iii) any action taken or suffered by Tenant under any insolvency, bankruptcy, reorganization, moratorium or other debtor relief act or statute, whether now existing or hereafter amended or enacted, (iv) the filing of any voluntary petition in bankruptcy by Tenant, or the filing of any involuntary petition by Tenant’s creditors, which involuntary petition remains undischarged for a period of one hundred and twenty (120) days, (v) the attachment, execution or other judicial seizure of all or substantially all of Tenant’s assets or the Premises, if such attachment or other seizure remains undismissed or undischarged for a period of sixty (60) days after the levy thereof, (vi) the admission of Tenant in writing of its inability to pay its debts as they become due, (vii) the filing by Tenant of any answer admitting or failing timely to contest a material allegation of a petition filed against Tenant in any proceeding seeking reorganization, arrangement, composition, readjustment, liquidation or dissolution of Tenant or similar relief, or (viii) if within sixty (60) days after the commencement of any proceeding against Tenant seeking any reorganization, arrangement, composition, readjustment, liquidation, dissolution or similar relief under any present or future statute, law or regulation, such proceeding shall not have been dismissed. In no event shall this Lease be assigned or assignable by operation of law or by voluntary or involuntary bankruptcy proceedings or otherwise, and in no event shall this Lease or any rights or privileges under this Lease be an asset of Tenant under any bankruptcy, insolvency or reorganization proceedings. If, upon the occurrence of any of the events enumerated above, under applicable law Tenant or the trustee in bankruptcy has the right to affirm this Lease and continue to perform the obligations of Tenant under this Lease, Tenant or such trustee, in such time period as may be permitted by the bankruptcy court having jurisdiction, shall cure all defaults of Tenant outstanding under this Lease as of the date of the affirmance of this Lease and provide to Tenant such adequate assurances as may be necessary to ensure Tenant of the continued performance of Tenant’s obligations under this Lease.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(D)          Without limiting the generality of the foregoing, if Tenant fails to comply with any of its obligations in </w:t>
      </w:r>
      <w:r w:rsidRPr="00BF6B4A">
        <w:rPr>
          <w:rFonts w:ascii="Times New Roman" w:eastAsia="Times New Roman" w:hAnsi="Times New Roman" w:cs="Times New Roman"/>
          <w:color w:val="000000"/>
          <w:kern w:val="0"/>
          <w:sz w:val="20"/>
          <w:szCs w:val="20"/>
          <w:u w:val="single"/>
          <w14:ligatures w14:val="none"/>
        </w:rPr>
        <w:t>Section 3.9</w:t>
      </w:r>
      <w:r w:rsidRPr="00BF6B4A">
        <w:rPr>
          <w:rFonts w:ascii="Times New Roman" w:eastAsia="Times New Roman" w:hAnsi="Times New Roman" w:cs="Times New Roman"/>
          <w:color w:val="000000"/>
          <w:kern w:val="0"/>
          <w:sz w:val="20"/>
          <w:szCs w:val="20"/>
          <w14:ligatures w14:val="none"/>
        </w:rPr>
        <w: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(E)          Notwithstanding the provisions of </w:t>
      </w:r>
      <w:r w:rsidRPr="00BF6B4A">
        <w:rPr>
          <w:rFonts w:ascii="Times New Roman" w:eastAsia="Times New Roman" w:hAnsi="Times New Roman" w:cs="Times New Roman"/>
          <w:color w:val="000000"/>
          <w:kern w:val="0"/>
          <w:sz w:val="20"/>
          <w:szCs w:val="20"/>
          <w:u w:val="single"/>
          <w14:ligatures w14:val="none"/>
        </w:rPr>
        <w:t>Section 11.1(B)</w:t>
      </w:r>
      <w:r w:rsidRPr="00BF6B4A">
        <w:rPr>
          <w:rFonts w:ascii="Times New Roman" w:eastAsia="Times New Roman" w:hAnsi="Times New Roman" w:cs="Times New Roman"/>
          <w:color w:val="000000"/>
          <w:kern w:val="0"/>
          <w:sz w:val="20"/>
          <w:szCs w:val="20"/>
          <w14:ligatures w14:val="none"/>
        </w:rPr>
        <w:t> there shall be no cure periods for any breach or default under this Section except as expressly provided in this Section.</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11.2.          Enforcement of Performance. Subject to the provisions of Articles hereof; if an Event of Default occurs, Landlord may elect to proceed by appropriate judicial proceedings, either at law or in equity, to enforce performance or observance by Tenant of the applicable provisions of this Lease, and/or to recover damages.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11.3.          Expiration and Termination of Lease.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xml:space="preserve">(A)          If an Event of Default occurs, Landlord at any time thereafter, that such Event of Default remains uncured, may, at its option, give Tenant and any Leasehold Mortgagee notice stating that this Lease and the Term shall terminate on the date specified in such notice, which date, unless otherwise provided herein, shall not be less than ten (10) days after the giving of the notice, and in such event, this Lease and the Term and all rights of Tenant under this Lease shall expire and terminate as if the date specified in the notice were the Lease Expiration Date, and Tenant shall quit and surrender the Premises forthwith, but Tenant shall remain liable as hereinafter set forth. Upon the happening of any Event of Default, Landlord may in addition, and/or in the alternative, without notice, re-enter the Premises either by force, summary proceedings or otherwise, dispossess Tenant and the legal representative of Tenant or other occupant of the Premises, and remove their effects and hold the Premises as if this Lease had not been </w:t>
      </w:r>
      <w:r w:rsidRPr="00BF6B4A">
        <w:rPr>
          <w:rFonts w:ascii="Times New Roman" w:eastAsia="Times New Roman" w:hAnsi="Times New Roman" w:cs="Times New Roman"/>
          <w:color w:val="000000"/>
          <w:kern w:val="0"/>
          <w:sz w:val="20"/>
          <w:szCs w:val="20"/>
          <w14:ligatures w14:val="none"/>
        </w:rPr>
        <w:lastRenderedPageBreak/>
        <w:t>made. Tenant hereby waives any right of redemption it may have in the event that a final judgment granting Landlord possession of the Premises is granted.</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26</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In case of any such default, re-entry, termination, expiration and/or dispossess by summary proceedings or otherwise (</w:t>
      </w:r>
      <w:proofErr w:type="spellStart"/>
      <w:r w:rsidRPr="00BF6B4A">
        <w:rPr>
          <w:rFonts w:ascii="Times New Roman" w:eastAsia="Times New Roman" w:hAnsi="Times New Roman" w:cs="Times New Roman"/>
          <w:color w:val="000000"/>
          <w:kern w:val="0"/>
          <w:sz w:val="20"/>
          <w:szCs w:val="20"/>
          <w14:ligatures w14:val="none"/>
        </w:rPr>
        <w:t>i</w:t>
      </w:r>
      <w:proofErr w:type="spellEnd"/>
      <w:r w:rsidRPr="00BF6B4A">
        <w:rPr>
          <w:rFonts w:ascii="Times New Roman" w:eastAsia="Times New Roman" w:hAnsi="Times New Roman" w:cs="Times New Roman"/>
          <w:color w:val="000000"/>
          <w:kern w:val="0"/>
          <w:sz w:val="20"/>
          <w:szCs w:val="20"/>
          <w14:ligatures w14:val="none"/>
        </w:rPr>
        <w:t xml:space="preserve">) the Rent shall become due thereupon and be paid up to the time of such re-entry, dispossess, termination, and/or termination; (ii) Landlord may, but shall not be obligated to, relet the Premises or any part or parts thereof either in the name of Landlord or otherwise, for a term which may, at Landlord’s option, be less than or exceed the period which would otherwise have constituted the balance of the Term, and may grant concessions; and (iii) Tenant or the legal representative of Tenant shall remain liable at the option of the Landlord for each month of the period which would otherwise have constituted the balance of the Term for an amount equal to the deficiency between (x) the sum of the current monthly installment of Rent and (y) the net amount, if any, of the rents collected on account of the Lease or Leases of the Premises for each month of the period which would otherwise have constituted the balance of the term. In computing such amounts for which Tenant shall remain liable, there shall be added to the said deficiency such expense as Landlord may incur in connection with re-letting, such as court costs, </w:t>
      </w:r>
      <w:proofErr w:type="gramStart"/>
      <w:r w:rsidRPr="00BF6B4A">
        <w:rPr>
          <w:rFonts w:ascii="Times New Roman" w:eastAsia="Times New Roman" w:hAnsi="Times New Roman" w:cs="Times New Roman"/>
          <w:color w:val="000000"/>
          <w:kern w:val="0"/>
          <w:sz w:val="20"/>
          <w:szCs w:val="20"/>
          <w14:ligatures w14:val="none"/>
        </w:rPr>
        <w:t>attorneys</w:t>
      </w:r>
      <w:proofErr w:type="gramEnd"/>
      <w:r w:rsidRPr="00BF6B4A">
        <w:rPr>
          <w:rFonts w:ascii="Times New Roman" w:eastAsia="Times New Roman" w:hAnsi="Times New Roman" w:cs="Times New Roman"/>
          <w:color w:val="000000"/>
          <w:kern w:val="0"/>
          <w:sz w:val="20"/>
          <w:szCs w:val="20"/>
          <w14:ligatures w14:val="none"/>
        </w:rPr>
        <w:t xml:space="preserve"> fees and disbursements, brokerage, and for putting and keeping the Premises in good order or for preparing the same for re-letting as herein provided. Any such amounts shall be paid monthly by Tenant on the rent day specified in this Lease and any suit brought to collect the amount of this deficiency for any month shall not prejudice in any way the rights of Landlord to collect the deficiency for any subsequent month by a similar proceeding. Landlord, at Landlord’s option may make such alterations, repairs, replacements and/or decorations in the Premises as Landlord in its sole judgment deems advisable for the purpose of re-letting the Premises, and the making of such alterations and/or decorations shall not operate or be construed to release Tenant from liability hereunder as aforesaid. Landlord shall in no event be liable, nor shall Tenant’s liability hereunder be reduced, in any way whatsoever for Landlord’s failure to relet the Premises, or, in the event that the Premises are relet, for failure to collect the rent or exhaust any or all remedies to collect the rent under such reletting.</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11.4.          Default by Landlord. Landlord shall not be in default hereunder unless Landlord fails to perform the obligations required of Landlord within a reasonable time, but in no event later than thirty (30) days after written notice by Tenant to Landlord specifying the failure and stating that it is a “notice of default” and following Landlord’s failure to act within such thirty (30) day notice period; provided, however, if the nature of Landlord’s obligation is such that more than thirty (30) days are required for performance, then Landlord shall not be in default if Landlord commences performance within such thirty (30) day period and thereafter diligently prosecutes the same to completion (with such period not exceeding ninety (90) days). If Landlord fails to cure the default within the 30-day period (or extended 90-day period as described in the preceding sentence), Tenant may elect to either: (</w:t>
      </w:r>
      <w:proofErr w:type="spellStart"/>
      <w:r w:rsidRPr="00BF6B4A">
        <w:rPr>
          <w:rFonts w:ascii="Times New Roman" w:eastAsia="Times New Roman" w:hAnsi="Times New Roman" w:cs="Times New Roman"/>
          <w:color w:val="000000"/>
          <w:kern w:val="0"/>
          <w:sz w:val="20"/>
          <w:szCs w:val="20"/>
          <w14:ligatures w14:val="none"/>
        </w:rPr>
        <w:t>i</w:t>
      </w:r>
      <w:proofErr w:type="spellEnd"/>
      <w:r w:rsidRPr="00BF6B4A">
        <w:rPr>
          <w:rFonts w:ascii="Times New Roman" w:eastAsia="Times New Roman" w:hAnsi="Times New Roman" w:cs="Times New Roman"/>
          <w:color w:val="000000"/>
          <w:kern w:val="0"/>
          <w:sz w:val="20"/>
          <w:szCs w:val="20"/>
          <w14:ligatures w14:val="none"/>
        </w:rPr>
        <w:t>) pursue any remedy available to Tenant at law or equity; or (ii) to perform such obligation, in which event Landlord shall reimburse Tenant for the reasonable out-of-pocket costs incurred by Tenant for such performance within ten (10) days from receipt by Landlord of bills and invoices and/or Tenant may offset such costs against any Additional Rent.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27</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ARTICLE 12</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CERTIFICATES BY LANDLORD AND TENANT; SUBORDINATION, NON-DISTURBANCE AGREEMENT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12.1.         Certificate of Tenant. Tenant shall, within fifteen (15) days after notice by Landlord, execute, acknowledge and deliver to Landlord, or any other person specified by Landlord, a written statement (which may be relied upon by such person) (a) certifying: (</w:t>
      </w:r>
      <w:proofErr w:type="spellStart"/>
      <w:r w:rsidRPr="00BF6B4A">
        <w:rPr>
          <w:rFonts w:ascii="Times New Roman" w:eastAsia="Times New Roman" w:hAnsi="Times New Roman" w:cs="Times New Roman"/>
          <w:color w:val="000000"/>
          <w:kern w:val="0"/>
          <w:sz w:val="20"/>
          <w:szCs w:val="20"/>
          <w14:ligatures w14:val="none"/>
        </w:rPr>
        <w:t>i</w:t>
      </w:r>
      <w:proofErr w:type="spellEnd"/>
      <w:r w:rsidRPr="00BF6B4A">
        <w:rPr>
          <w:rFonts w:ascii="Times New Roman" w:eastAsia="Times New Roman" w:hAnsi="Times New Roman" w:cs="Times New Roman"/>
          <w:color w:val="000000"/>
          <w:kern w:val="0"/>
          <w:sz w:val="20"/>
          <w:szCs w:val="20"/>
          <w14:ligatures w14:val="none"/>
        </w:rPr>
        <w:t>) that this Lease is unmodified and in full force and effect (or if there are modifications, that this Lease, as modified, is in full force and effect and stating such modifications), (ii) the date to which each item of Rent and Additional Rent payable by Tenant hereunder has been paid, (iii) the Lease Expiration Date of the Lease; and (iv) such other matters as may be reasonably requested, and (b) stating: (</w:t>
      </w:r>
      <w:proofErr w:type="spellStart"/>
      <w:r w:rsidRPr="00BF6B4A">
        <w:rPr>
          <w:rFonts w:ascii="Times New Roman" w:eastAsia="Times New Roman" w:hAnsi="Times New Roman" w:cs="Times New Roman"/>
          <w:color w:val="000000"/>
          <w:kern w:val="0"/>
          <w:sz w:val="20"/>
          <w:szCs w:val="20"/>
          <w14:ligatures w14:val="none"/>
        </w:rPr>
        <w:t>i</w:t>
      </w:r>
      <w:proofErr w:type="spellEnd"/>
      <w:r w:rsidRPr="00BF6B4A">
        <w:rPr>
          <w:rFonts w:ascii="Times New Roman" w:eastAsia="Times New Roman" w:hAnsi="Times New Roman" w:cs="Times New Roman"/>
          <w:color w:val="000000"/>
          <w:kern w:val="0"/>
          <w:sz w:val="20"/>
          <w:szCs w:val="20"/>
          <w14:ligatures w14:val="none"/>
        </w:rPr>
        <w:t xml:space="preserve">) whether Tenant has given Landlord written notice of any event that, with the giving of notice or the passage of time, or both, would constitute a default by Landlord in the performance of any covenant, agreement, obligation or condition </w:t>
      </w:r>
      <w:r w:rsidRPr="00BF6B4A">
        <w:rPr>
          <w:rFonts w:ascii="Times New Roman" w:eastAsia="Times New Roman" w:hAnsi="Times New Roman" w:cs="Times New Roman"/>
          <w:color w:val="000000"/>
          <w:kern w:val="0"/>
          <w:sz w:val="20"/>
          <w:szCs w:val="20"/>
          <w14:ligatures w14:val="none"/>
        </w:rPr>
        <w:lastRenderedPageBreak/>
        <w:t>contained in this Lease and (ii) whether, to the best knowledge of Tenant, Landlord is in default in performance of any covenant, agreement, obligation or condition contained in this Lease, and if so, specifying in detail each such default.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12.2.         Certificate of Landlord. Landlord shall, within fifteen (15) days after notice by Tenant, execute, acknowledge and deliver to Tenant, or such other person specified by Tenant, a statement (which may be relied upon by such person) (a) certifying: (</w:t>
      </w:r>
      <w:proofErr w:type="spellStart"/>
      <w:r w:rsidRPr="00BF6B4A">
        <w:rPr>
          <w:rFonts w:ascii="Times New Roman" w:eastAsia="Times New Roman" w:hAnsi="Times New Roman" w:cs="Times New Roman"/>
          <w:color w:val="000000"/>
          <w:kern w:val="0"/>
          <w:sz w:val="20"/>
          <w:szCs w:val="20"/>
          <w14:ligatures w14:val="none"/>
        </w:rPr>
        <w:t>i</w:t>
      </w:r>
      <w:proofErr w:type="spellEnd"/>
      <w:r w:rsidRPr="00BF6B4A">
        <w:rPr>
          <w:rFonts w:ascii="Times New Roman" w:eastAsia="Times New Roman" w:hAnsi="Times New Roman" w:cs="Times New Roman"/>
          <w:color w:val="000000"/>
          <w:kern w:val="0"/>
          <w:sz w:val="20"/>
          <w:szCs w:val="20"/>
          <w14:ligatures w14:val="none"/>
        </w:rPr>
        <w:t>) that this Lease is unmodified and in full force and effect (or if there are modifications, that this Lease, as modified, is in full force and effect and modifications); (ii) the date to which each item of Rent and Additional Rent payable by Tenant hereunder has been paid; (iii) the Lease Expiration Date of the Lease; and (iv) such other matters as may be reasonably requested, and (b) stating: (</w:t>
      </w:r>
      <w:proofErr w:type="spellStart"/>
      <w:r w:rsidRPr="00BF6B4A">
        <w:rPr>
          <w:rFonts w:ascii="Times New Roman" w:eastAsia="Times New Roman" w:hAnsi="Times New Roman" w:cs="Times New Roman"/>
          <w:color w:val="000000"/>
          <w:kern w:val="0"/>
          <w:sz w:val="20"/>
          <w:szCs w:val="20"/>
          <w14:ligatures w14:val="none"/>
        </w:rPr>
        <w:t>i</w:t>
      </w:r>
      <w:proofErr w:type="spellEnd"/>
      <w:r w:rsidRPr="00BF6B4A">
        <w:rPr>
          <w:rFonts w:ascii="Times New Roman" w:eastAsia="Times New Roman" w:hAnsi="Times New Roman" w:cs="Times New Roman"/>
          <w:color w:val="000000"/>
          <w:kern w:val="0"/>
          <w:sz w:val="20"/>
          <w:szCs w:val="20"/>
          <w14:ligatures w14:val="none"/>
        </w:rPr>
        <w:t>) whether an Event of Default has occurred or whether Landlord has given Tenant notice of any event that with the notice or the passage of time, or both, would constitute an Event of Default; and (ii) whether, to the best knowledge of Landlord, Tenant is in default in the performance of any covenant, agreement, obligation or condition contained in this Lease, and, if so, specifying, in detail, each such Default or Event of Default.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xml:space="preserve">Section 12.3.         Subordination and </w:t>
      </w:r>
      <w:proofErr w:type="gramStart"/>
      <w:r w:rsidRPr="00BF6B4A">
        <w:rPr>
          <w:rFonts w:ascii="Times New Roman" w:eastAsia="Times New Roman" w:hAnsi="Times New Roman" w:cs="Times New Roman"/>
          <w:color w:val="000000"/>
          <w:kern w:val="0"/>
          <w:sz w:val="20"/>
          <w:szCs w:val="20"/>
          <w14:ligatures w14:val="none"/>
        </w:rPr>
        <w:t>Non-Disturbance</w:t>
      </w:r>
      <w:proofErr w:type="gramEnd"/>
      <w:r w:rsidRPr="00BF6B4A">
        <w:rPr>
          <w:rFonts w:ascii="Times New Roman" w:eastAsia="Times New Roman" w:hAnsi="Times New Roman" w:cs="Times New Roman"/>
          <w:color w:val="000000"/>
          <w:kern w:val="0"/>
          <w:sz w:val="20"/>
          <w:szCs w:val="20"/>
          <w14:ligatures w14:val="none"/>
        </w:rPr>
        <w:t>. The rights and interest of Tenant under this Lease shall be subject and subordinate to any mortgage now or hereafter placed upon any portion of the Premises, and to any advances made thereunder and to the interest thereon and to all renewals, modifications, consolidations, replacements, extensions and refinancing thereof provided however that in each instance Tenant receives a commercially reasonable subordination, non-disturbance and attornment agreement, containing commercially reasonable terms and provisions from the holder of any mortgage requesting the subordination of this Lease. Receipt of non-disturbance and attornment agreements from Landlord and from the holder of any mortgage encumbering the fee title shall be a condition precedent to the effectiveness of this Lease.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28</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ARTICLE 13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ENVIRONMENTAL INDEMNIFICATION</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13.1.         Definitions. For the purpose of this Lease, the following terms shall have the following definitions: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(A)         </w:t>
      </w:r>
      <w:r w:rsidRPr="00BF6B4A">
        <w:rPr>
          <w:rFonts w:ascii="Times New Roman" w:eastAsia="Times New Roman" w:hAnsi="Times New Roman" w:cs="Times New Roman"/>
          <w:i/>
          <w:iCs/>
          <w:color w:val="000000"/>
          <w:kern w:val="0"/>
          <w:sz w:val="20"/>
          <w:szCs w:val="20"/>
          <w14:ligatures w14:val="none"/>
        </w:rPr>
        <w:t>“Hazardous Materials” </w:t>
      </w:r>
      <w:r w:rsidRPr="00BF6B4A">
        <w:rPr>
          <w:rFonts w:ascii="Times New Roman" w:eastAsia="Times New Roman" w:hAnsi="Times New Roman" w:cs="Times New Roman"/>
          <w:color w:val="000000"/>
          <w:kern w:val="0"/>
          <w:sz w:val="20"/>
          <w:szCs w:val="20"/>
          <w14:ligatures w14:val="none"/>
        </w:rPr>
        <w:t>shall mean (</w:t>
      </w:r>
      <w:proofErr w:type="spellStart"/>
      <w:r w:rsidRPr="00BF6B4A">
        <w:rPr>
          <w:rFonts w:ascii="Times New Roman" w:eastAsia="Times New Roman" w:hAnsi="Times New Roman" w:cs="Times New Roman"/>
          <w:color w:val="000000"/>
          <w:kern w:val="0"/>
          <w:sz w:val="20"/>
          <w:szCs w:val="20"/>
          <w14:ligatures w14:val="none"/>
        </w:rPr>
        <w:t>i</w:t>
      </w:r>
      <w:proofErr w:type="spellEnd"/>
      <w:r w:rsidRPr="00BF6B4A">
        <w:rPr>
          <w:rFonts w:ascii="Times New Roman" w:eastAsia="Times New Roman" w:hAnsi="Times New Roman" w:cs="Times New Roman"/>
          <w:color w:val="000000"/>
          <w:kern w:val="0"/>
          <w:sz w:val="20"/>
          <w:szCs w:val="20"/>
          <w14:ligatures w14:val="none"/>
        </w:rPr>
        <w:t>) any toxic substance or hazardous waste, substance or material, or any pollutant or contaminant; (ii) radon gas, asbestos in any form which is or could be friable, urea formaldehyde foam insulation, petroleum and petroleum products, transformers or other equipment which contain dielectric fluid containing levels of polychlorinated biphenyls in excess of Federal, State or local safety guidelines, whichever are more stringent; (iii) any substance, gas, material or chemical which is or may hereafter be defined as or included in the definition of “hazardous substances,” toxic substances,“ hazardous materials,” hazardous wastes,“ and “hazardous medical wastes,” or words of similar import under any Legal Requirement, including the Comprehensive Environment Response, Compensation, and Liability Act of 1980, as amended, 42 U.S.C. § 9061 et. seq.; the Hazardous Materials Transportation Act, as amended, 49 U.S.C. § 1801 et. seq.; the Resource Conservation and Recovery Act, as amended, 42 U.S.C. § 6901 et. seq.; the Federal Water Pollution Control Act, as amended, 33 U.S.C. 1251 et. seq.; the New York Environmental Conservation Law and (iv) any other chemical, material, gas or substance, the storage, exposure to or release of which is or may hereafter be prohibited, limited or regulated by any governmental or quasi-governmental entity having jurisdiction over the premises or the operations or activity at the Premises, or any chemical, material, gas or substance that does or may pose a hazard to the health or safety of the occupants of the Premises or the occupants of property adjacent to the Premises.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(B)          </w:t>
      </w:r>
      <w:r w:rsidRPr="00BF6B4A">
        <w:rPr>
          <w:rFonts w:ascii="Times New Roman" w:eastAsia="Times New Roman" w:hAnsi="Times New Roman" w:cs="Times New Roman"/>
          <w:i/>
          <w:iCs/>
          <w:color w:val="000000"/>
          <w:kern w:val="0"/>
          <w:sz w:val="20"/>
          <w:szCs w:val="20"/>
          <w14:ligatures w14:val="none"/>
        </w:rPr>
        <w:t>“Environmental Laws” </w:t>
      </w:r>
      <w:r w:rsidRPr="00BF6B4A">
        <w:rPr>
          <w:rFonts w:ascii="Times New Roman" w:eastAsia="Times New Roman" w:hAnsi="Times New Roman" w:cs="Times New Roman"/>
          <w:color w:val="000000"/>
          <w:kern w:val="0"/>
          <w:sz w:val="20"/>
          <w:szCs w:val="20"/>
          <w14:ligatures w14:val="none"/>
        </w:rPr>
        <w:t>shall mean all Legal Requirements relating to the protection of human health or the Environment (as defined below), including: (</w:t>
      </w:r>
      <w:proofErr w:type="spellStart"/>
      <w:r w:rsidRPr="00BF6B4A">
        <w:rPr>
          <w:rFonts w:ascii="Times New Roman" w:eastAsia="Times New Roman" w:hAnsi="Times New Roman" w:cs="Times New Roman"/>
          <w:color w:val="000000"/>
          <w:kern w:val="0"/>
          <w:sz w:val="20"/>
          <w:szCs w:val="20"/>
          <w14:ligatures w14:val="none"/>
        </w:rPr>
        <w:t>i</w:t>
      </w:r>
      <w:proofErr w:type="spellEnd"/>
      <w:r w:rsidRPr="00BF6B4A">
        <w:rPr>
          <w:rFonts w:ascii="Times New Roman" w:eastAsia="Times New Roman" w:hAnsi="Times New Roman" w:cs="Times New Roman"/>
          <w:color w:val="000000"/>
          <w:kern w:val="0"/>
          <w:sz w:val="20"/>
          <w:szCs w:val="20"/>
          <w14:ligatures w14:val="none"/>
        </w:rPr>
        <w:t>) all Legal Requirements relating to reporting, licensing, permitting, investigation and remediation of emissions, discharges, Releases (as defined in </w:t>
      </w:r>
      <w:r w:rsidRPr="00BF6B4A">
        <w:rPr>
          <w:rFonts w:ascii="Times New Roman" w:eastAsia="Times New Roman" w:hAnsi="Times New Roman" w:cs="Times New Roman"/>
          <w:color w:val="000000"/>
          <w:kern w:val="0"/>
          <w:sz w:val="20"/>
          <w:szCs w:val="20"/>
          <w:u w:val="single"/>
          <w14:ligatures w14:val="none"/>
        </w:rPr>
        <w:t>Section 13.1(G)</w:t>
      </w:r>
      <w:r w:rsidRPr="00BF6B4A">
        <w:rPr>
          <w:rFonts w:ascii="Times New Roman" w:eastAsia="Times New Roman" w:hAnsi="Times New Roman" w:cs="Times New Roman"/>
          <w:color w:val="000000"/>
          <w:kern w:val="0"/>
          <w:sz w:val="20"/>
          <w:szCs w:val="20"/>
          <w14:ligatures w14:val="none"/>
        </w:rPr>
        <w:t>) or Threats of Release (as defined in </w:t>
      </w:r>
      <w:r w:rsidRPr="00BF6B4A">
        <w:rPr>
          <w:rFonts w:ascii="Times New Roman" w:eastAsia="Times New Roman" w:hAnsi="Times New Roman" w:cs="Times New Roman"/>
          <w:color w:val="000000"/>
          <w:kern w:val="0"/>
          <w:sz w:val="20"/>
          <w:szCs w:val="20"/>
          <w:u w:val="single"/>
          <w14:ligatures w14:val="none"/>
        </w:rPr>
        <w:t>Section 13.1(I)</w:t>
      </w:r>
      <w:r w:rsidRPr="00BF6B4A">
        <w:rPr>
          <w:rFonts w:ascii="Times New Roman" w:eastAsia="Times New Roman" w:hAnsi="Times New Roman" w:cs="Times New Roman"/>
          <w:color w:val="000000"/>
          <w:kern w:val="0"/>
          <w:sz w:val="20"/>
          <w:szCs w:val="20"/>
          <w14:ligatures w14:val="none"/>
        </w:rPr>
        <w:t>) of Hazardous Materials, and other materials as are now or may hereafter be regulated by applicable Legal Requirements (collectively, “</w:t>
      </w:r>
      <w:r w:rsidRPr="00BF6B4A">
        <w:rPr>
          <w:rFonts w:ascii="Times New Roman" w:eastAsia="Times New Roman" w:hAnsi="Times New Roman" w:cs="Times New Roman"/>
          <w:i/>
          <w:iCs/>
          <w:color w:val="000000"/>
          <w:kern w:val="0"/>
          <w:sz w:val="20"/>
          <w:szCs w:val="20"/>
          <w14:ligatures w14:val="none"/>
        </w:rPr>
        <w:t>Regulated Materials</w:t>
      </w:r>
      <w:r w:rsidRPr="00BF6B4A">
        <w:rPr>
          <w:rFonts w:ascii="Times New Roman" w:eastAsia="Times New Roman" w:hAnsi="Times New Roman" w:cs="Times New Roman"/>
          <w:color w:val="000000"/>
          <w:kern w:val="0"/>
          <w:sz w:val="20"/>
          <w:szCs w:val="20"/>
          <w14:ligatures w14:val="none"/>
        </w:rPr>
        <w:t xml:space="preserve">”) into the Environment, or relating to the manufacture, processing, distribution, use, treatment, storage, disposal, transport or handling of </w:t>
      </w:r>
      <w:r w:rsidRPr="00BF6B4A">
        <w:rPr>
          <w:rFonts w:ascii="Times New Roman" w:eastAsia="Times New Roman" w:hAnsi="Times New Roman" w:cs="Times New Roman"/>
          <w:color w:val="000000"/>
          <w:kern w:val="0"/>
          <w:sz w:val="20"/>
          <w:szCs w:val="20"/>
          <w14:ligatures w14:val="none"/>
        </w:rPr>
        <w:lastRenderedPageBreak/>
        <w:t>Regulated Materials; and (ii) all Legal Requirements pertaining to the protection of health and safety of employees or the public.</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(C)       </w:t>
      </w:r>
      <w:proofErr w:type="gramStart"/>
      <w:r w:rsidRPr="00BF6B4A">
        <w:rPr>
          <w:rFonts w:ascii="Times New Roman" w:eastAsia="Times New Roman" w:hAnsi="Times New Roman" w:cs="Times New Roman"/>
          <w:color w:val="000000"/>
          <w:kern w:val="0"/>
          <w:sz w:val="20"/>
          <w:szCs w:val="20"/>
          <w14:ligatures w14:val="none"/>
        </w:rPr>
        <w:t>   </w:t>
      </w:r>
      <w:r w:rsidRPr="00BF6B4A">
        <w:rPr>
          <w:rFonts w:ascii="Times New Roman" w:eastAsia="Times New Roman" w:hAnsi="Times New Roman" w:cs="Times New Roman"/>
          <w:i/>
          <w:iCs/>
          <w:color w:val="000000"/>
          <w:kern w:val="0"/>
          <w:sz w:val="20"/>
          <w:szCs w:val="20"/>
          <w14:ligatures w14:val="none"/>
        </w:rPr>
        <w:t>“</w:t>
      </w:r>
      <w:proofErr w:type="gramEnd"/>
      <w:r w:rsidRPr="00BF6B4A">
        <w:rPr>
          <w:rFonts w:ascii="Times New Roman" w:eastAsia="Times New Roman" w:hAnsi="Times New Roman" w:cs="Times New Roman"/>
          <w:i/>
          <w:iCs/>
          <w:color w:val="000000"/>
          <w:kern w:val="0"/>
          <w:sz w:val="20"/>
          <w:szCs w:val="20"/>
          <w14:ligatures w14:val="none"/>
        </w:rPr>
        <w:t>Environment” </w:t>
      </w:r>
      <w:r w:rsidRPr="00BF6B4A">
        <w:rPr>
          <w:rFonts w:ascii="Times New Roman" w:eastAsia="Times New Roman" w:hAnsi="Times New Roman" w:cs="Times New Roman"/>
          <w:color w:val="000000"/>
          <w:kern w:val="0"/>
          <w:sz w:val="20"/>
          <w:szCs w:val="20"/>
          <w14:ligatures w14:val="none"/>
        </w:rPr>
        <w:t>shall mean soil, surface waters, groundwater, land, stream sediments, surface or subsurface strata and ambient air.</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(D)       </w:t>
      </w:r>
      <w:proofErr w:type="gramStart"/>
      <w:r w:rsidRPr="00BF6B4A">
        <w:rPr>
          <w:rFonts w:ascii="Times New Roman" w:eastAsia="Times New Roman" w:hAnsi="Times New Roman" w:cs="Times New Roman"/>
          <w:color w:val="000000"/>
          <w:kern w:val="0"/>
          <w:sz w:val="20"/>
          <w:szCs w:val="20"/>
          <w14:ligatures w14:val="none"/>
        </w:rPr>
        <w:t>   </w:t>
      </w:r>
      <w:r w:rsidRPr="00BF6B4A">
        <w:rPr>
          <w:rFonts w:ascii="Times New Roman" w:eastAsia="Times New Roman" w:hAnsi="Times New Roman" w:cs="Times New Roman"/>
          <w:i/>
          <w:iCs/>
          <w:color w:val="000000"/>
          <w:kern w:val="0"/>
          <w:sz w:val="20"/>
          <w:szCs w:val="20"/>
          <w14:ligatures w14:val="none"/>
        </w:rPr>
        <w:t>“</w:t>
      </w:r>
      <w:proofErr w:type="gramEnd"/>
      <w:r w:rsidRPr="00BF6B4A">
        <w:rPr>
          <w:rFonts w:ascii="Times New Roman" w:eastAsia="Times New Roman" w:hAnsi="Times New Roman" w:cs="Times New Roman"/>
          <w:i/>
          <w:iCs/>
          <w:color w:val="000000"/>
          <w:kern w:val="0"/>
          <w:sz w:val="20"/>
          <w:szCs w:val="20"/>
          <w14:ligatures w14:val="none"/>
        </w:rPr>
        <w:t>Environmental Condition” </w:t>
      </w:r>
      <w:r w:rsidRPr="00BF6B4A">
        <w:rPr>
          <w:rFonts w:ascii="Times New Roman" w:eastAsia="Times New Roman" w:hAnsi="Times New Roman" w:cs="Times New Roman"/>
          <w:color w:val="000000"/>
          <w:kern w:val="0"/>
          <w:sz w:val="20"/>
          <w:szCs w:val="20"/>
          <w14:ligatures w14:val="none"/>
        </w:rPr>
        <w:t>shall mean any condition with respect to the Environment on the Premises, whether or not yet discovered, which could or does result in any Environmental Damage, including any condition resulting from the operation of Tenant’s business or the operation of the business of any subtenant or occupant of the Premises or any activity of operation formerly conducted by any person or entity on the Premises.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29</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(E)          </w:t>
      </w:r>
      <w:r w:rsidRPr="00BF6B4A">
        <w:rPr>
          <w:rFonts w:ascii="Times New Roman" w:eastAsia="Times New Roman" w:hAnsi="Times New Roman" w:cs="Times New Roman"/>
          <w:i/>
          <w:iCs/>
          <w:color w:val="000000"/>
          <w:kern w:val="0"/>
          <w:sz w:val="20"/>
          <w:szCs w:val="20"/>
          <w14:ligatures w14:val="none"/>
        </w:rPr>
        <w:t>“Environmental Damage” </w:t>
      </w:r>
      <w:r w:rsidRPr="00BF6B4A">
        <w:rPr>
          <w:rFonts w:ascii="Times New Roman" w:eastAsia="Times New Roman" w:hAnsi="Times New Roman" w:cs="Times New Roman"/>
          <w:color w:val="000000"/>
          <w:kern w:val="0"/>
          <w:sz w:val="20"/>
          <w:szCs w:val="20"/>
          <w14:ligatures w14:val="none"/>
        </w:rPr>
        <w:t>shall mean all claims, judgments, damages, (including punitive damages), losses, penalties, fines, liabilities (including strict liability), encumbrances, liens, costs and expenses of investigation and defense of any claim, whether or not such is ultimately defeated, and of any settlement or judgment, of whatever kind or nature, contingent or otherwise matured or unmatured, or the costs and expenses of remediation, any of which are incurred at any time as a result of (</w:t>
      </w:r>
      <w:proofErr w:type="spellStart"/>
      <w:r w:rsidRPr="00BF6B4A">
        <w:rPr>
          <w:rFonts w:ascii="Times New Roman" w:eastAsia="Times New Roman" w:hAnsi="Times New Roman" w:cs="Times New Roman"/>
          <w:color w:val="000000"/>
          <w:kern w:val="0"/>
          <w:sz w:val="20"/>
          <w:szCs w:val="20"/>
          <w14:ligatures w14:val="none"/>
        </w:rPr>
        <w:t>i</w:t>
      </w:r>
      <w:proofErr w:type="spellEnd"/>
      <w:r w:rsidRPr="00BF6B4A">
        <w:rPr>
          <w:rFonts w:ascii="Times New Roman" w:eastAsia="Times New Roman" w:hAnsi="Times New Roman" w:cs="Times New Roman"/>
          <w:color w:val="000000"/>
          <w:kern w:val="0"/>
          <w:sz w:val="20"/>
          <w:szCs w:val="20"/>
          <w14:ligatures w14:val="none"/>
        </w:rPr>
        <w:t>) the existence of an Environmental Condition on, about or beneath the Premises or migrating to or from the Premises, (ii) the Release or Threat of Release of Regulated Materials into the Environment on, in, at, to or from the Premises or (iii) the actual or alleged violation or threatened violation of any Environmental Law pertaining to the Premises, regardless of whether the existence of such Hazardous Materials, the Release or Threat of Release of such Hazardous Materials or the actual or alleged violation or threatened violation of such Environmental Law arose prior to, on or after the Effective Date, and including, without limitation:</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(1)            damages for personal injury, disease or death or injury to property or natural resources occurring on the Premises, including lost profits, consequential damages, and the cost of demolition and rebuilding of any Improvements;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(2)            diminution in the value of the Premises, and damages for the loss or restriction on the use of the Premises;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(3)            fees incurred for the services of attorneys, consultants, contractors, experts, laboratories and all other costs incurred in connection with investigation, cleanup and remediation, including the preparation of any feasibility studies or reports and the performance of any cleanup, remedial, removal, abatement, containment, closure, restoration or monitoring work; and</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(4)            liability to any person or entity to indemnify such person or entity for costs expended in connection with the items referred to in this </w:t>
      </w:r>
      <w:r w:rsidRPr="00BF6B4A">
        <w:rPr>
          <w:rFonts w:ascii="Times New Roman" w:eastAsia="Times New Roman" w:hAnsi="Times New Roman" w:cs="Times New Roman"/>
          <w:color w:val="000000"/>
          <w:kern w:val="0"/>
          <w:sz w:val="20"/>
          <w:szCs w:val="20"/>
          <w:u w:val="single"/>
          <w14:ligatures w14:val="none"/>
        </w:rPr>
        <w:t>Section 13.1(E)</w:t>
      </w:r>
      <w:r w:rsidRPr="00BF6B4A">
        <w:rPr>
          <w:rFonts w:ascii="Times New Roman" w:eastAsia="Times New Roman" w:hAnsi="Times New Roman" w:cs="Times New Roman"/>
          <w:color w:val="000000"/>
          <w:kern w:val="0"/>
          <w:sz w:val="20"/>
          <w:szCs w:val="20"/>
          <w14:ligatures w14:val="none"/>
        </w:rPr>
        <w: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(F)       </w:t>
      </w:r>
      <w:proofErr w:type="gramStart"/>
      <w:r w:rsidRPr="00BF6B4A">
        <w:rPr>
          <w:rFonts w:ascii="Times New Roman" w:eastAsia="Times New Roman" w:hAnsi="Times New Roman" w:cs="Times New Roman"/>
          <w:color w:val="000000"/>
          <w:kern w:val="0"/>
          <w:sz w:val="20"/>
          <w:szCs w:val="20"/>
          <w14:ligatures w14:val="none"/>
        </w:rPr>
        <w:t>   </w:t>
      </w:r>
      <w:r w:rsidRPr="00BF6B4A">
        <w:rPr>
          <w:rFonts w:ascii="Times New Roman" w:eastAsia="Times New Roman" w:hAnsi="Times New Roman" w:cs="Times New Roman"/>
          <w:i/>
          <w:iCs/>
          <w:color w:val="000000"/>
          <w:kern w:val="0"/>
          <w:sz w:val="20"/>
          <w:szCs w:val="20"/>
          <w14:ligatures w14:val="none"/>
        </w:rPr>
        <w:t>“</w:t>
      </w:r>
      <w:proofErr w:type="gramEnd"/>
      <w:r w:rsidRPr="00BF6B4A">
        <w:rPr>
          <w:rFonts w:ascii="Times New Roman" w:eastAsia="Times New Roman" w:hAnsi="Times New Roman" w:cs="Times New Roman"/>
          <w:i/>
          <w:iCs/>
          <w:color w:val="000000"/>
          <w:kern w:val="0"/>
          <w:sz w:val="20"/>
          <w:szCs w:val="20"/>
          <w14:ligatures w14:val="none"/>
        </w:rPr>
        <w:t>Legal Requirements” </w:t>
      </w:r>
      <w:r w:rsidRPr="00BF6B4A">
        <w:rPr>
          <w:rFonts w:ascii="Times New Roman" w:eastAsia="Times New Roman" w:hAnsi="Times New Roman" w:cs="Times New Roman"/>
          <w:color w:val="000000"/>
          <w:kern w:val="0"/>
          <w:sz w:val="20"/>
          <w:szCs w:val="20"/>
          <w14:ligatures w14:val="none"/>
        </w:rPr>
        <w:t>shall mean every statute, law, ordinance, code, regulation, order, permit, approval, license, judgment, restriction or rule of any Federal, State, municipal or other public or quasi-public body, agency, court, department, bureau, officer or authority having jurisdiction over the Premises, Landlord or Tenant.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(G)       </w:t>
      </w:r>
      <w:proofErr w:type="gramStart"/>
      <w:r w:rsidRPr="00BF6B4A">
        <w:rPr>
          <w:rFonts w:ascii="Times New Roman" w:eastAsia="Times New Roman" w:hAnsi="Times New Roman" w:cs="Times New Roman"/>
          <w:color w:val="000000"/>
          <w:kern w:val="0"/>
          <w:sz w:val="20"/>
          <w:szCs w:val="20"/>
          <w14:ligatures w14:val="none"/>
        </w:rPr>
        <w:t>   </w:t>
      </w:r>
      <w:r w:rsidRPr="00BF6B4A">
        <w:rPr>
          <w:rFonts w:ascii="Times New Roman" w:eastAsia="Times New Roman" w:hAnsi="Times New Roman" w:cs="Times New Roman"/>
          <w:i/>
          <w:iCs/>
          <w:color w:val="000000"/>
          <w:kern w:val="0"/>
          <w:sz w:val="20"/>
          <w:szCs w:val="20"/>
          <w14:ligatures w14:val="none"/>
        </w:rPr>
        <w:t>“</w:t>
      </w:r>
      <w:proofErr w:type="gramEnd"/>
      <w:r w:rsidRPr="00BF6B4A">
        <w:rPr>
          <w:rFonts w:ascii="Times New Roman" w:eastAsia="Times New Roman" w:hAnsi="Times New Roman" w:cs="Times New Roman"/>
          <w:i/>
          <w:iCs/>
          <w:color w:val="000000"/>
          <w:kern w:val="0"/>
          <w:sz w:val="20"/>
          <w:szCs w:val="20"/>
          <w14:ligatures w14:val="none"/>
        </w:rPr>
        <w:t>Release” </w:t>
      </w:r>
      <w:r w:rsidRPr="00BF6B4A">
        <w:rPr>
          <w:rFonts w:ascii="Times New Roman" w:eastAsia="Times New Roman" w:hAnsi="Times New Roman" w:cs="Times New Roman"/>
          <w:color w:val="000000"/>
          <w:kern w:val="0"/>
          <w:sz w:val="20"/>
          <w:szCs w:val="20"/>
          <w14:ligatures w14:val="none"/>
        </w:rPr>
        <w:t>shall mean any releasing, spilling, leaking, pumping, pouring, emitting, emptying, discharging, injecting, escaping, leaching, disposing, migrating or dumping into the Environment.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(H)       </w:t>
      </w:r>
      <w:proofErr w:type="gramStart"/>
      <w:r w:rsidRPr="00BF6B4A">
        <w:rPr>
          <w:rFonts w:ascii="Times New Roman" w:eastAsia="Times New Roman" w:hAnsi="Times New Roman" w:cs="Times New Roman"/>
          <w:color w:val="000000"/>
          <w:kern w:val="0"/>
          <w:sz w:val="20"/>
          <w:szCs w:val="20"/>
          <w14:ligatures w14:val="none"/>
        </w:rPr>
        <w:t>   </w:t>
      </w:r>
      <w:r w:rsidRPr="00BF6B4A">
        <w:rPr>
          <w:rFonts w:ascii="Times New Roman" w:eastAsia="Times New Roman" w:hAnsi="Times New Roman" w:cs="Times New Roman"/>
          <w:i/>
          <w:iCs/>
          <w:color w:val="000000"/>
          <w:kern w:val="0"/>
          <w:sz w:val="20"/>
          <w:szCs w:val="20"/>
          <w14:ligatures w14:val="none"/>
        </w:rPr>
        <w:t>“</w:t>
      </w:r>
      <w:proofErr w:type="gramEnd"/>
      <w:r w:rsidRPr="00BF6B4A">
        <w:rPr>
          <w:rFonts w:ascii="Times New Roman" w:eastAsia="Times New Roman" w:hAnsi="Times New Roman" w:cs="Times New Roman"/>
          <w:i/>
          <w:iCs/>
          <w:color w:val="000000"/>
          <w:kern w:val="0"/>
          <w:sz w:val="20"/>
          <w:szCs w:val="20"/>
          <w14:ligatures w14:val="none"/>
        </w:rPr>
        <w:t>Remedial Action” </w:t>
      </w:r>
      <w:r w:rsidRPr="00BF6B4A">
        <w:rPr>
          <w:rFonts w:ascii="Times New Roman" w:eastAsia="Times New Roman" w:hAnsi="Times New Roman" w:cs="Times New Roman"/>
          <w:color w:val="000000"/>
          <w:kern w:val="0"/>
          <w:sz w:val="20"/>
          <w:szCs w:val="20"/>
          <w14:ligatures w14:val="none"/>
        </w:rPr>
        <w:t>or </w:t>
      </w:r>
      <w:r w:rsidRPr="00BF6B4A">
        <w:rPr>
          <w:rFonts w:ascii="Times New Roman" w:eastAsia="Times New Roman" w:hAnsi="Times New Roman" w:cs="Times New Roman"/>
          <w:i/>
          <w:iCs/>
          <w:color w:val="000000"/>
          <w:kern w:val="0"/>
          <w:sz w:val="20"/>
          <w:szCs w:val="20"/>
          <w14:ligatures w14:val="none"/>
        </w:rPr>
        <w:t>“Environmental Damage Mitigation” </w:t>
      </w:r>
      <w:r w:rsidRPr="00BF6B4A">
        <w:rPr>
          <w:rFonts w:ascii="Times New Roman" w:eastAsia="Times New Roman" w:hAnsi="Times New Roman" w:cs="Times New Roman"/>
          <w:color w:val="000000"/>
          <w:kern w:val="0"/>
          <w:sz w:val="20"/>
          <w:szCs w:val="20"/>
          <w14:ligatures w14:val="none"/>
        </w:rPr>
        <w:t>shall mean all actions as are necessary to put the Premises in the condition required by law.</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(I)        </w:t>
      </w:r>
      <w:proofErr w:type="gramStart"/>
      <w:r w:rsidRPr="00BF6B4A">
        <w:rPr>
          <w:rFonts w:ascii="Times New Roman" w:eastAsia="Times New Roman" w:hAnsi="Times New Roman" w:cs="Times New Roman"/>
          <w:color w:val="000000"/>
          <w:kern w:val="0"/>
          <w:sz w:val="20"/>
          <w:szCs w:val="20"/>
          <w14:ligatures w14:val="none"/>
        </w:rPr>
        <w:t>   </w:t>
      </w:r>
      <w:r w:rsidRPr="00BF6B4A">
        <w:rPr>
          <w:rFonts w:ascii="Times New Roman" w:eastAsia="Times New Roman" w:hAnsi="Times New Roman" w:cs="Times New Roman"/>
          <w:i/>
          <w:iCs/>
          <w:color w:val="000000"/>
          <w:kern w:val="0"/>
          <w:sz w:val="20"/>
          <w:szCs w:val="20"/>
          <w14:ligatures w14:val="none"/>
        </w:rPr>
        <w:t>“</w:t>
      </w:r>
      <w:proofErr w:type="gramEnd"/>
      <w:r w:rsidRPr="00BF6B4A">
        <w:rPr>
          <w:rFonts w:ascii="Times New Roman" w:eastAsia="Times New Roman" w:hAnsi="Times New Roman" w:cs="Times New Roman"/>
          <w:i/>
          <w:iCs/>
          <w:color w:val="000000"/>
          <w:kern w:val="0"/>
          <w:sz w:val="20"/>
          <w:szCs w:val="20"/>
          <w14:ligatures w14:val="none"/>
        </w:rPr>
        <w:t>Threat of Release” </w:t>
      </w:r>
      <w:r w:rsidRPr="00BF6B4A">
        <w:rPr>
          <w:rFonts w:ascii="Times New Roman" w:eastAsia="Times New Roman" w:hAnsi="Times New Roman" w:cs="Times New Roman"/>
          <w:color w:val="000000"/>
          <w:kern w:val="0"/>
          <w:sz w:val="20"/>
          <w:szCs w:val="20"/>
          <w14:ligatures w14:val="none"/>
        </w:rPr>
        <w:t>shall mean a substantial likelihood of a Release which requires action to prevent or mitigate damage to the Environment which may result from such Release.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30</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lastRenderedPageBreak/>
        <w:t>Section 13.2.         Indemnification for Environmental Damage by Tenant.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(A)          In connection with its use and operation of the Premises, Tenant shall comply, and use commercially reasonable efforts to cause its tenants, contractors, licensees, invitees, employees and other occupants to comply, with all Environmental Laws (as defined above), including, without limitation, Environmental Laws relating or referring to the storage of petroleum products, medical and/or hazardous waste.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(B)          Landlord shall be responsible for the costs and expenses of and shall indemnify and hold harmless Tenant from and against any and all Environmental Damages due to Environmental Conditions on the Premises to the extent such conditions were caused prior to the Effective Date or caused at any time by the action, omission or unreasonable failure to act of Landlord, or any prior tenant, owner or operator or any of the foregoing’s tenants, subtenants, licensees, occupants, agents, representatives, contractors or visitors, which indemnity shall also include any reasonable attorney fees incurred by Tenant in enforcing the foregoing indemnification provision.</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(C)          Tenant shall be responsible for the costs and expenses of and shall indemnify and hold harmless Landlord from and against any and all Environmental Damages due to Environmental Conditions to the extent such conditions were caused by (</w:t>
      </w:r>
      <w:proofErr w:type="spellStart"/>
      <w:r w:rsidRPr="00BF6B4A">
        <w:rPr>
          <w:rFonts w:ascii="Times New Roman" w:eastAsia="Times New Roman" w:hAnsi="Times New Roman" w:cs="Times New Roman"/>
          <w:color w:val="000000"/>
          <w:kern w:val="0"/>
          <w:sz w:val="20"/>
          <w:szCs w:val="20"/>
          <w14:ligatures w14:val="none"/>
        </w:rPr>
        <w:t>i</w:t>
      </w:r>
      <w:proofErr w:type="spellEnd"/>
      <w:r w:rsidRPr="00BF6B4A">
        <w:rPr>
          <w:rFonts w:ascii="Times New Roman" w:eastAsia="Times New Roman" w:hAnsi="Times New Roman" w:cs="Times New Roman"/>
          <w:color w:val="000000"/>
          <w:kern w:val="0"/>
          <w:sz w:val="20"/>
          <w:szCs w:val="20"/>
          <w14:ligatures w14:val="none"/>
        </w:rPr>
        <w:t>) the action of Tenant, its tenants, agents, representatives, contractors, invitees or visitors, unless such activities are solely necessary for Remedial Actions or Environmental Damage Mitigation, or (ii) unreasonable failure to act of Tenant or any subtenant, licensee, or other occupant of the Premises during the Term, which indemnity shall also include reasonable attorney’s fees incurred by Landlord in enforcing the foregoing indemnification provision. Tenant's obligations to indemnify shall not apply with respect to Environmental Damages caused by actions of Landlord, parties under its control and/or its other tenants that are not direct or indirect parents or subsidiaries of Tenant. Landlord shall have the sole right, which shall be exercised reasonably, to approve the design of such Remedial Action or Environmental Damage Mitigation, which design shall be the lowest cost commercially reasonable method to comply with applicable Environmental Laws.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13.3. Compliance with Environmental Laws. In connection with its use and operation of the Premises, Tenant shall comply, and cause its tenants, contractors, licensees, invitees, employees and other occupants to comply after the expiration of any applicable grace periods set forth therein, if any, with all Environmental Laws, including, without limitation, Environmental Laws relating or referring to the storage of petroleum products and medical hazardous waste.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13.4. Notice of Environmental Problem. If either Landlord or Tenant receives any notice or acquires knowledge of a Release, Threat of Release or Environmental Condition or a notice with regard to air emissions, water discharges, noise emissions, recycling, violation of any Environmental Law or any other material environmental, health or safety matter affecting Tenant or the Premises (an “</w:t>
      </w:r>
      <w:r w:rsidRPr="00BF6B4A">
        <w:rPr>
          <w:rFonts w:ascii="Times New Roman" w:eastAsia="Times New Roman" w:hAnsi="Times New Roman" w:cs="Times New Roman"/>
          <w:i/>
          <w:iCs/>
          <w:color w:val="000000"/>
          <w:kern w:val="0"/>
          <w:sz w:val="20"/>
          <w:szCs w:val="20"/>
          <w14:ligatures w14:val="none"/>
        </w:rPr>
        <w:t>Environmental Complaint</w:t>
      </w:r>
      <w:r w:rsidRPr="00BF6B4A">
        <w:rPr>
          <w:rFonts w:ascii="Times New Roman" w:eastAsia="Times New Roman" w:hAnsi="Times New Roman" w:cs="Times New Roman"/>
          <w:color w:val="000000"/>
          <w:kern w:val="0"/>
          <w:sz w:val="20"/>
          <w:szCs w:val="20"/>
          <w14:ligatures w14:val="none"/>
        </w:rPr>
        <w:t>”</w:t>
      </w:r>
      <w:r w:rsidRPr="00BF6B4A">
        <w:rPr>
          <w:rFonts w:ascii="Times New Roman" w:eastAsia="Times New Roman" w:hAnsi="Times New Roman" w:cs="Times New Roman"/>
          <w:i/>
          <w:iCs/>
          <w:color w:val="000000"/>
          <w:kern w:val="0"/>
          <w:sz w:val="20"/>
          <w:szCs w:val="20"/>
          <w14:ligatures w14:val="none"/>
        </w:rPr>
        <w:t>), </w:t>
      </w:r>
      <w:r w:rsidRPr="00BF6B4A">
        <w:rPr>
          <w:rFonts w:ascii="Times New Roman" w:eastAsia="Times New Roman" w:hAnsi="Times New Roman" w:cs="Times New Roman"/>
          <w:color w:val="000000"/>
          <w:kern w:val="0"/>
          <w:sz w:val="20"/>
          <w:szCs w:val="20"/>
          <w14:ligatures w14:val="none"/>
        </w:rPr>
        <w:t>independently or by notice from any person or entity, including the New York State Department of Environmental Conservation </w:t>
      </w:r>
      <w:r w:rsidRPr="00BF6B4A">
        <w:rPr>
          <w:rFonts w:ascii="Times New Roman" w:eastAsia="Times New Roman" w:hAnsi="Times New Roman" w:cs="Times New Roman"/>
          <w:i/>
          <w:iCs/>
          <w:color w:val="000000"/>
          <w:kern w:val="0"/>
          <w:sz w:val="20"/>
          <w:szCs w:val="20"/>
          <w14:ligatures w14:val="none"/>
        </w:rPr>
        <w:t>(</w:t>
      </w:r>
      <w:r w:rsidRPr="00BF6B4A">
        <w:rPr>
          <w:rFonts w:ascii="Times New Roman" w:eastAsia="Times New Roman" w:hAnsi="Times New Roman" w:cs="Times New Roman"/>
          <w:color w:val="000000"/>
          <w:kern w:val="0"/>
          <w:sz w:val="20"/>
          <w:szCs w:val="20"/>
          <w14:ligatures w14:val="none"/>
        </w:rPr>
        <w:t>“</w:t>
      </w:r>
      <w:r w:rsidRPr="00BF6B4A">
        <w:rPr>
          <w:rFonts w:ascii="Times New Roman" w:eastAsia="Times New Roman" w:hAnsi="Times New Roman" w:cs="Times New Roman"/>
          <w:i/>
          <w:iCs/>
          <w:color w:val="000000"/>
          <w:kern w:val="0"/>
          <w:sz w:val="20"/>
          <w:szCs w:val="20"/>
          <w14:ligatures w14:val="none"/>
        </w:rPr>
        <w:t>DEC</w:t>
      </w:r>
      <w:r w:rsidRPr="00BF6B4A">
        <w:rPr>
          <w:rFonts w:ascii="Times New Roman" w:eastAsia="Times New Roman" w:hAnsi="Times New Roman" w:cs="Times New Roman"/>
          <w:color w:val="000000"/>
          <w:kern w:val="0"/>
          <w:sz w:val="20"/>
          <w:szCs w:val="20"/>
          <w14:ligatures w14:val="none"/>
        </w:rPr>
        <w:t>”</w:t>
      </w:r>
      <w:r w:rsidRPr="00BF6B4A">
        <w:rPr>
          <w:rFonts w:ascii="Times New Roman" w:eastAsia="Times New Roman" w:hAnsi="Times New Roman" w:cs="Times New Roman"/>
          <w:i/>
          <w:iCs/>
          <w:color w:val="000000"/>
          <w:kern w:val="0"/>
          <w:sz w:val="20"/>
          <w:szCs w:val="20"/>
          <w14:ligatures w14:val="none"/>
        </w:rPr>
        <w:t>) </w:t>
      </w:r>
      <w:r w:rsidRPr="00BF6B4A">
        <w:rPr>
          <w:rFonts w:ascii="Times New Roman" w:eastAsia="Times New Roman" w:hAnsi="Times New Roman" w:cs="Times New Roman"/>
          <w:color w:val="000000"/>
          <w:kern w:val="0"/>
          <w:sz w:val="20"/>
          <w:szCs w:val="20"/>
          <w14:ligatures w14:val="none"/>
        </w:rPr>
        <w:t>or the United States Environmental Protection Agency </w:t>
      </w:r>
      <w:r w:rsidRPr="00BF6B4A">
        <w:rPr>
          <w:rFonts w:ascii="Times New Roman" w:eastAsia="Times New Roman" w:hAnsi="Times New Roman" w:cs="Times New Roman"/>
          <w:i/>
          <w:iCs/>
          <w:color w:val="000000"/>
          <w:kern w:val="0"/>
          <w:sz w:val="20"/>
          <w:szCs w:val="20"/>
          <w14:ligatures w14:val="none"/>
        </w:rPr>
        <w:t>(</w:t>
      </w:r>
      <w:r w:rsidRPr="00BF6B4A">
        <w:rPr>
          <w:rFonts w:ascii="Times New Roman" w:eastAsia="Times New Roman" w:hAnsi="Times New Roman" w:cs="Times New Roman"/>
          <w:color w:val="000000"/>
          <w:kern w:val="0"/>
          <w:sz w:val="20"/>
          <w:szCs w:val="20"/>
          <w14:ligatures w14:val="none"/>
        </w:rPr>
        <w:t>“</w:t>
      </w:r>
      <w:r w:rsidRPr="00BF6B4A">
        <w:rPr>
          <w:rFonts w:ascii="Times New Roman" w:eastAsia="Times New Roman" w:hAnsi="Times New Roman" w:cs="Times New Roman"/>
          <w:i/>
          <w:iCs/>
          <w:color w:val="000000"/>
          <w:kern w:val="0"/>
          <w:sz w:val="20"/>
          <w:szCs w:val="20"/>
          <w14:ligatures w14:val="none"/>
        </w:rPr>
        <w:t>EPA</w:t>
      </w:r>
      <w:r w:rsidRPr="00BF6B4A">
        <w:rPr>
          <w:rFonts w:ascii="Times New Roman" w:eastAsia="Times New Roman" w:hAnsi="Times New Roman" w:cs="Times New Roman"/>
          <w:color w:val="000000"/>
          <w:kern w:val="0"/>
          <w:sz w:val="20"/>
          <w:szCs w:val="20"/>
          <w14:ligatures w14:val="none"/>
        </w:rPr>
        <w:t>”</w:t>
      </w:r>
      <w:r w:rsidRPr="00BF6B4A">
        <w:rPr>
          <w:rFonts w:ascii="Times New Roman" w:eastAsia="Times New Roman" w:hAnsi="Times New Roman" w:cs="Times New Roman"/>
          <w:i/>
          <w:iCs/>
          <w:color w:val="000000"/>
          <w:kern w:val="0"/>
          <w:sz w:val="20"/>
          <w:szCs w:val="20"/>
          <w14:ligatures w14:val="none"/>
        </w:rPr>
        <w:t>), </w:t>
      </w:r>
      <w:r w:rsidRPr="00BF6B4A">
        <w:rPr>
          <w:rFonts w:ascii="Times New Roman" w:eastAsia="Times New Roman" w:hAnsi="Times New Roman" w:cs="Times New Roman"/>
          <w:color w:val="000000"/>
          <w:kern w:val="0"/>
          <w:sz w:val="20"/>
          <w:szCs w:val="20"/>
          <w14:ligatures w14:val="none"/>
        </w:rPr>
        <w:t>or any other Federal, state or local agency, then such party shall give immediate oral and written notice of same to the other party, detailing all relevant facts and circumstances.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31</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13.5. Right of Entry for Environmental Problem. Landlord shall have the right, but not the obligation, to take such actions at the Premises as Landlord shall deem necessary or advisable to investigate, clean up, remove, resolve or minimize the impact of or otherwise deal with any Hazardous Materials, Release or Threat of Release of Hazardous Materials or Environmental Complaint upon their obtaining knowledge of such matters independently or by receipt of any notice from any person or entity, including DEC and EPA.</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13.6. Environmental Related Events of Default. The occurrence of the following events, if they arise out of the actions or inactions of Tenant (or any tenant, licensee or other occupant of the Premises during the Term, in each case if invited, known, and permitted by and under the control of Tenant), shall constitute an Event of Default under this Lease.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xml:space="preserve">(A)          If DEC or EPA or any other Federal, State or local agency asserts or creates a lien upon the Premises for Environmental Damages at the Premises, the Remedial Action for which is the obligation of Tenant </w:t>
      </w:r>
      <w:r w:rsidRPr="00BF6B4A">
        <w:rPr>
          <w:rFonts w:ascii="Times New Roman" w:eastAsia="Times New Roman" w:hAnsi="Times New Roman" w:cs="Times New Roman"/>
          <w:color w:val="000000"/>
          <w:kern w:val="0"/>
          <w:sz w:val="20"/>
          <w:szCs w:val="20"/>
          <w14:ligatures w14:val="none"/>
        </w:rPr>
        <w:lastRenderedPageBreak/>
        <w:t>hereunder and such lien is not removed within thirty (30) days thereafter, or such longer period as is necessary to remove such lien provided Tenant has commenced such actions as are necessary to remove such lien and diligently prosecuting such actions to completion; or</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(B)          If the DEC, EPA or any other Federal, State or local agency asserts a claim against Tenant (or any tenant, licensee or other occupant of the Premises during the Term, in each case if invited, known, and permitted by and under the control of Tenant), the Premises or Landlord, for damages or cleanup costs related to a Threat of Release, Release, an Environmental Condition or an Environmental Complaint on or pertaining to the Premises, the Remedial Action for which is the obligation of Tenant hereunder, provided, however, such lien or claim shall not constitute an Event of Default if:</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(1)            Tenant has commenced, within one hundred twenty (120) days of the occurrence giving rise to such lien or claim and is diligently pursuing either: (a) cure or correction of the event which constitutes the basis for the lien or claim and continues diligently to pursue the injunction, restraining order or other appropriate emergency relief preventing the agency from asserting the lien or claim and, if such relief is granted, the emergency relief is not thereafter dissolved or reserved on appeal; and</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216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(2)            in either of the events set forth in this </w:t>
      </w:r>
      <w:r w:rsidRPr="00BF6B4A">
        <w:rPr>
          <w:rFonts w:ascii="Times New Roman" w:eastAsia="Times New Roman" w:hAnsi="Times New Roman" w:cs="Times New Roman"/>
          <w:color w:val="000000"/>
          <w:kern w:val="0"/>
          <w:sz w:val="20"/>
          <w:szCs w:val="20"/>
          <w:u w:val="single"/>
          <w14:ligatures w14:val="none"/>
        </w:rPr>
        <w:t>Section 13.6</w:t>
      </w:r>
      <w:r w:rsidRPr="00BF6B4A">
        <w:rPr>
          <w:rFonts w:ascii="Times New Roman" w:eastAsia="Times New Roman" w:hAnsi="Times New Roman" w:cs="Times New Roman"/>
          <w:color w:val="000000"/>
          <w:kern w:val="0"/>
          <w:sz w:val="20"/>
          <w:szCs w:val="20"/>
          <w14:ligatures w14:val="none"/>
        </w:rPr>
        <w:t>, Tenant, within sixty (60) days after demand, posted a bond, letter of credit or other security reasonably satisfactory in form, substance and amount to the agency or entity which constitutes the basis for the lien or claim.</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32</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13.7. Hazardous Materials. During the Term, Tenant shall be solely and exclusively responsible for the storage, removal and offsite disposal of all Hazardous Materials from the buildings to be erected upon the Premises as well as from existing buildings on the Premises to the extent resulting from any alterations or modifications (including demolition and/or removal) to such buildings made by or on behalf of Tenant. Tenant shall hold Landlord harmless for any and all liability associated with the creation, maintenance, storage, removal or disposal of such Hazardous Materials during the Term. Appendix 1 contains Landlord’s disclosure of any known Hazardous Materials at the Premises as of the Effective Date.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13.8. Survival Clause. The provisions of this Article 13 shall survive the Lease Expiration Date or sooner termination of this Lease.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ARTICLE 14</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TENANT PURCHASE OPTION; landlord sale rights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14.1. Tenant Option to Purchase. On the terms and conditions set forth in this </w:t>
      </w:r>
      <w:r w:rsidRPr="00BF6B4A">
        <w:rPr>
          <w:rFonts w:ascii="Times New Roman" w:eastAsia="Times New Roman" w:hAnsi="Times New Roman" w:cs="Times New Roman"/>
          <w:color w:val="000000"/>
          <w:kern w:val="0"/>
          <w:sz w:val="20"/>
          <w:szCs w:val="20"/>
          <w:u w:val="single"/>
          <w14:ligatures w14:val="none"/>
        </w:rPr>
        <w:t>Section 14.1</w:t>
      </w:r>
      <w:r w:rsidRPr="00BF6B4A">
        <w:rPr>
          <w:rFonts w:ascii="Times New Roman" w:eastAsia="Times New Roman" w:hAnsi="Times New Roman" w:cs="Times New Roman"/>
          <w:color w:val="000000"/>
          <w:kern w:val="0"/>
          <w:sz w:val="20"/>
          <w:szCs w:val="20"/>
          <w14:ligatures w14:val="none"/>
        </w:rPr>
        <w:t> and </w:t>
      </w:r>
      <w:r w:rsidRPr="00BF6B4A">
        <w:rPr>
          <w:rFonts w:ascii="Times New Roman" w:eastAsia="Times New Roman" w:hAnsi="Times New Roman" w:cs="Times New Roman"/>
          <w:color w:val="000000"/>
          <w:kern w:val="0"/>
          <w:sz w:val="20"/>
          <w:szCs w:val="20"/>
          <w:u w:val="single"/>
          <w14:ligatures w14:val="none"/>
        </w:rPr>
        <w:t>Section 14.3</w:t>
      </w:r>
      <w:r w:rsidRPr="00BF6B4A">
        <w:rPr>
          <w:rFonts w:ascii="Times New Roman" w:eastAsia="Times New Roman" w:hAnsi="Times New Roman" w:cs="Times New Roman"/>
          <w:color w:val="000000"/>
          <w:kern w:val="0"/>
          <w:sz w:val="20"/>
          <w:szCs w:val="20"/>
          <w14:ligatures w14:val="none"/>
        </w:rPr>
        <w:t>, Landlord and Landlord Parent (each, a “</w:t>
      </w:r>
      <w:r w:rsidRPr="00BF6B4A">
        <w:rPr>
          <w:rFonts w:ascii="Times New Roman" w:eastAsia="Times New Roman" w:hAnsi="Times New Roman" w:cs="Times New Roman"/>
          <w:i/>
          <w:iCs/>
          <w:color w:val="000000"/>
          <w:kern w:val="0"/>
          <w:sz w:val="20"/>
          <w:szCs w:val="20"/>
          <w14:ligatures w14:val="none"/>
        </w:rPr>
        <w:t>Purchase Option Seller</w:t>
      </w:r>
      <w:r w:rsidRPr="00BF6B4A">
        <w:rPr>
          <w:rFonts w:ascii="Times New Roman" w:eastAsia="Times New Roman" w:hAnsi="Times New Roman" w:cs="Times New Roman"/>
          <w:color w:val="000000"/>
          <w:kern w:val="0"/>
          <w:sz w:val="20"/>
          <w:szCs w:val="20"/>
          <w14:ligatures w14:val="none"/>
        </w:rPr>
        <w:t>”), as applicable, hereby grant to Tenant (the “</w:t>
      </w:r>
      <w:r w:rsidRPr="00BF6B4A">
        <w:rPr>
          <w:rFonts w:ascii="Times New Roman" w:eastAsia="Times New Roman" w:hAnsi="Times New Roman" w:cs="Times New Roman"/>
          <w:i/>
          <w:iCs/>
          <w:color w:val="000000"/>
          <w:kern w:val="0"/>
          <w:sz w:val="20"/>
          <w:szCs w:val="20"/>
          <w14:ligatures w14:val="none"/>
        </w:rPr>
        <w:t>Purchase Option Purchaser”</w:t>
      </w:r>
      <w:r w:rsidRPr="00BF6B4A">
        <w:rPr>
          <w:rFonts w:ascii="Times New Roman" w:eastAsia="Times New Roman" w:hAnsi="Times New Roman" w:cs="Times New Roman"/>
          <w:color w:val="000000"/>
          <w:kern w:val="0"/>
          <w:sz w:val="20"/>
          <w:szCs w:val="20"/>
          <w14:ligatures w14:val="none"/>
        </w:rPr>
        <w:t>) the exclusive option exercisable anytime during the Term after the fiftieth (50</w:t>
      </w:r>
      <w:r w:rsidRPr="00BF6B4A">
        <w:rPr>
          <w:rFonts w:ascii="Times New Roman" w:eastAsia="Times New Roman" w:hAnsi="Times New Roman" w:cs="Times New Roman"/>
          <w:color w:val="000000"/>
          <w:kern w:val="0"/>
          <w:sz w:val="20"/>
          <w:szCs w:val="20"/>
          <w:vertAlign w:val="superscript"/>
          <w14:ligatures w14:val="none"/>
        </w:rPr>
        <w:t>th</w:t>
      </w:r>
      <w:r w:rsidRPr="00BF6B4A">
        <w:rPr>
          <w:rFonts w:ascii="Times New Roman" w:eastAsia="Times New Roman" w:hAnsi="Times New Roman" w:cs="Times New Roman"/>
          <w:color w:val="000000"/>
          <w:kern w:val="0"/>
          <w:sz w:val="20"/>
          <w:szCs w:val="20"/>
          <w14:ligatures w14:val="none"/>
        </w:rPr>
        <w:t>) anniversary of the Effective Date to purchase the Premises and the Improvements thereon for the sum of one hundred dollars ($100.00) (“</w:t>
      </w:r>
      <w:r w:rsidRPr="00BF6B4A">
        <w:rPr>
          <w:rFonts w:ascii="Times New Roman" w:eastAsia="Times New Roman" w:hAnsi="Times New Roman" w:cs="Times New Roman"/>
          <w:i/>
          <w:iCs/>
          <w:color w:val="000000"/>
          <w:kern w:val="0"/>
          <w:sz w:val="20"/>
          <w:szCs w:val="20"/>
          <w14:ligatures w14:val="none"/>
        </w:rPr>
        <w:t>Tenant’s Purchase Option</w:t>
      </w:r>
      <w:r w:rsidRPr="00BF6B4A">
        <w:rPr>
          <w:rFonts w:ascii="Times New Roman" w:eastAsia="Times New Roman" w:hAnsi="Times New Roman" w:cs="Times New Roman"/>
          <w:color w:val="000000"/>
          <w:kern w:val="0"/>
          <w:sz w:val="20"/>
          <w:szCs w:val="20"/>
          <w14:ligatures w14:val="none"/>
        </w:rPr>
        <w:t>”), either, at Tenant's sole discretion, (</w:t>
      </w:r>
      <w:proofErr w:type="spellStart"/>
      <w:r w:rsidRPr="00BF6B4A">
        <w:rPr>
          <w:rFonts w:ascii="Times New Roman" w:eastAsia="Times New Roman" w:hAnsi="Times New Roman" w:cs="Times New Roman"/>
          <w:color w:val="000000"/>
          <w:kern w:val="0"/>
          <w:sz w:val="20"/>
          <w:szCs w:val="20"/>
          <w14:ligatures w14:val="none"/>
        </w:rPr>
        <w:t>i</w:t>
      </w:r>
      <w:proofErr w:type="spellEnd"/>
      <w:r w:rsidRPr="00BF6B4A">
        <w:rPr>
          <w:rFonts w:ascii="Times New Roman" w:eastAsia="Times New Roman" w:hAnsi="Times New Roman" w:cs="Times New Roman"/>
          <w:color w:val="000000"/>
          <w:kern w:val="0"/>
          <w:sz w:val="20"/>
          <w:szCs w:val="20"/>
          <w14:ligatures w14:val="none"/>
        </w:rPr>
        <w:t>) directly, as an asset acquisition (“</w:t>
      </w:r>
      <w:r w:rsidRPr="00BF6B4A">
        <w:rPr>
          <w:rFonts w:ascii="Times New Roman" w:eastAsia="Times New Roman" w:hAnsi="Times New Roman" w:cs="Times New Roman"/>
          <w:i/>
          <w:iCs/>
          <w:color w:val="000000"/>
          <w:kern w:val="0"/>
          <w:sz w:val="20"/>
          <w:szCs w:val="20"/>
          <w14:ligatures w14:val="none"/>
        </w:rPr>
        <w:t>Purchase Option Asset Purchase</w:t>
      </w:r>
      <w:r w:rsidRPr="00BF6B4A">
        <w:rPr>
          <w:rFonts w:ascii="Times New Roman" w:eastAsia="Times New Roman" w:hAnsi="Times New Roman" w:cs="Times New Roman"/>
          <w:color w:val="000000"/>
          <w:kern w:val="0"/>
          <w:sz w:val="20"/>
          <w:szCs w:val="20"/>
          <w14:ligatures w14:val="none"/>
        </w:rPr>
        <w:t>”) or (ii) through the acquisition of Landlord Parent’s rights, title and interest in and to one hundred percent (100%) (and not less than 100%) of the limited liability company membership interests of Landlord (“</w:t>
      </w:r>
      <w:r w:rsidRPr="00BF6B4A">
        <w:rPr>
          <w:rFonts w:ascii="Times New Roman" w:eastAsia="Times New Roman" w:hAnsi="Times New Roman" w:cs="Times New Roman"/>
          <w:i/>
          <w:iCs/>
          <w:color w:val="000000"/>
          <w:kern w:val="0"/>
          <w:sz w:val="20"/>
          <w:szCs w:val="20"/>
          <w14:ligatures w14:val="none"/>
        </w:rPr>
        <w:t>Purchase Option Equity Purchase</w:t>
      </w:r>
      <w:r w:rsidRPr="00BF6B4A">
        <w:rPr>
          <w:rFonts w:ascii="Times New Roman" w:eastAsia="Times New Roman" w:hAnsi="Times New Roman" w:cs="Times New Roman"/>
          <w:color w:val="000000"/>
          <w:kern w:val="0"/>
          <w:sz w:val="20"/>
          <w:szCs w:val="20"/>
          <w14:ligatures w14:val="none"/>
        </w:rPr>
        <w:t>”), representing the entire equity interest in the Landlord (the “</w:t>
      </w:r>
      <w:r w:rsidRPr="00BF6B4A">
        <w:rPr>
          <w:rFonts w:ascii="Times New Roman" w:eastAsia="Times New Roman" w:hAnsi="Times New Roman" w:cs="Times New Roman"/>
          <w:i/>
          <w:iCs/>
          <w:color w:val="000000"/>
          <w:kern w:val="0"/>
          <w:sz w:val="20"/>
          <w:szCs w:val="20"/>
          <w14:ligatures w14:val="none"/>
        </w:rPr>
        <w:t>Interests</w:t>
      </w:r>
      <w:r w:rsidRPr="00BF6B4A">
        <w:rPr>
          <w:rFonts w:ascii="Times New Roman" w:eastAsia="Times New Roman" w:hAnsi="Times New Roman" w:cs="Times New Roman"/>
          <w:color w:val="000000"/>
          <w:kern w:val="0"/>
          <w:sz w:val="20"/>
          <w:szCs w:val="20"/>
          <w14:ligatures w14:val="none"/>
        </w:rPr>
        <w:t>”); </w:t>
      </w:r>
      <w:r w:rsidRPr="00BF6B4A">
        <w:rPr>
          <w:rFonts w:ascii="Times New Roman" w:eastAsia="Times New Roman" w:hAnsi="Times New Roman" w:cs="Times New Roman"/>
          <w:i/>
          <w:iCs/>
          <w:color w:val="000000"/>
          <w:kern w:val="0"/>
          <w:sz w:val="20"/>
          <w:szCs w:val="20"/>
          <w14:ligatures w14:val="none"/>
        </w:rPr>
        <w:t>provided</w:t>
      </w:r>
      <w:r w:rsidRPr="00BF6B4A">
        <w:rPr>
          <w:rFonts w:ascii="Times New Roman" w:eastAsia="Times New Roman" w:hAnsi="Times New Roman" w:cs="Times New Roman"/>
          <w:color w:val="000000"/>
          <w:kern w:val="0"/>
          <w:sz w:val="20"/>
          <w:szCs w:val="20"/>
          <w14:ligatures w14:val="none"/>
        </w:rPr>
        <w:t>, that, prior to the consummation of the conveyance of the Interests to Tenant, Landlord Parent shall cause Landlord to remove, transfer, or otherwise dispose of any and all assets or properties of Landlord or its affiliates other than the Premises and the Improvements thereon (including, without limitation, any adjacent or nearby real property owned by Landlord or any of its affiliates). Any such sale will be on an “as is” “where is” basis and Landlord Parent’s will provide customary representations and warranties regarding the Premises and Interests for such a transaction. The parties will cooperate and work together in good faith to consummate any such sale.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14.2. Landlord Put Options.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lastRenderedPageBreak/>
        <w:t>(A)          Landlord's 50-Year Put Option. On the terms and conditions set forth in this </w:t>
      </w:r>
      <w:r w:rsidRPr="00BF6B4A">
        <w:rPr>
          <w:rFonts w:ascii="Times New Roman" w:eastAsia="Times New Roman" w:hAnsi="Times New Roman" w:cs="Times New Roman"/>
          <w:color w:val="000000"/>
          <w:kern w:val="0"/>
          <w:sz w:val="20"/>
          <w:szCs w:val="20"/>
          <w:u w:val="single"/>
          <w14:ligatures w14:val="none"/>
        </w:rPr>
        <w:t>Section 14.2(A)</w:t>
      </w:r>
      <w:r w:rsidRPr="00BF6B4A">
        <w:rPr>
          <w:rFonts w:ascii="Times New Roman" w:eastAsia="Times New Roman" w:hAnsi="Times New Roman" w:cs="Times New Roman"/>
          <w:color w:val="000000"/>
          <w:kern w:val="0"/>
          <w:sz w:val="20"/>
          <w:szCs w:val="20"/>
          <w14:ligatures w14:val="none"/>
        </w:rPr>
        <w:t> and </w:t>
      </w:r>
      <w:r w:rsidRPr="00BF6B4A">
        <w:rPr>
          <w:rFonts w:ascii="Times New Roman" w:eastAsia="Times New Roman" w:hAnsi="Times New Roman" w:cs="Times New Roman"/>
          <w:color w:val="000000"/>
          <w:kern w:val="0"/>
          <w:sz w:val="20"/>
          <w:szCs w:val="20"/>
          <w:u w:val="single"/>
          <w14:ligatures w14:val="none"/>
        </w:rPr>
        <w:t>Section 14.3</w:t>
      </w:r>
      <w:r w:rsidRPr="00BF6B4A">
        <w:rPr>
          <w:rFonts w:ascii="Times New Roman" w:eastAsia="Times New Roman" w:hAnsi="Times New Roman" w:cs="Times New Roman"/>
          <w:color w:val="000000"/>
          <w:kern w:val="0"/>
          <w:sz w:val="20"/>
          <w:szCs w:val="20"/>
          <w14:ligatures w14:val="none"/>
        </w:rPr>
        <w:t>, Tenant (“</w:t>
      </w:r>
      <w:r w:rsidRPr="00BF6B4A">
        <w:rPr>
          <w:rFonts w:ascii="Times New Roman" w:eastAsia="Times New Roman" w:hAnsi="Times New Roman" w:cs="Times New Roman"/>
          <w:i/>
          <w:iCs/>
          <w:color w:val="000000"/>
          <w:kern w:val="0"/>
          <w:sz w:val="20"/>
          <w:szCs w:val="20"/>
          <w14:ligatures w14:val="none"/>
        </w:rPr>
        <w:t>Put Option Purchaser”</w:t>
      </w:r>
      <w:r w:rsidRPr="00BF6B4A">
        <w:rPr>
          <w:rFonts w:ascii="Times New Roman" w:eastAsia="Times New Roman" w:hAnsi="Times New Roman" w:cs="Times New Roman"/>
          <w:color w:val="000000"/>
          <w:kern w:val="0"/>
          <w:sz w:val="20"/>
          <w:szCs w:val="20"/>
          <w14:ligatures w14:val="none"/>
        </w:rPr>
        <w:t>, together with the Purchase Option Purchaser, collectively, “</w:t>
      </w:r>
      <w:r w:rsidRPr="00BF6B4A">
        <w:rPr>
          <w:rFonts w:ascii="Times New Roman" w:eastAsia="Times New Roman" w:hAnsi="Times New Roman" w:cs="Times New Roman"/>
          <w:i/>
          <w:iCs/>
          <w:color w:val="000000"/>
          <w:kern w:val="0"/>
          <w:sz w:val="20"/>
          <w:szCs w:val="20"/>
          <w14:ligatures w14:val="none"/>
        </w:rPr>
        <w:t>Purchasers</w:t>
      </w:r>
      <w:r w:rsidRPr="00BF6B4A">
        <w:rPr>
          <w:rFonts w:ascii="Times New Roman" w:eastAsia="Times New Roman" w:hAnsi="Times New Roman" w:cs="Times New Roman"/>
          <w:color w:val="000000"/>
          <w:kern w:val="0"/>
          <w:sz w:val="20"/>
          <w:szCs w:val="20"/>
          <w14:ligatures w14:val="none"/>
        </w:rPr>
        <w:t>”, each, a “</w:t>
      </w:r>
      <w:r w:rsidRPr="00BF6B4A">
        <w:rPr>
          <w:rFonts w:ascii="Times New Roman" w:eastAsia="Times New Roman" w:hAnsi="Times New Roman" w:cs="Times New Roman"/>
          <w:i/>
          <w:iCs/>
          <w:color w:val="000000"/>
          <w:kern w:val="0"/>
          <w:sz w:val="20"/>
          <w:szCs w:val="20"/>
          <w14:ligatures w14:val="none"/>
        </w:rPr>
        <w:t>Purchaser</w:t>
      </w:r>
      <w:r w:rsidRPr="00BF6B4A">
        <w:rPr>
          <w:rFonts w:ascii="Times New Roman" w:eastAsia="Times New Roman" w:hAnsi="Times New Roman" w:cs="Times New Roman"/>
          <w:color w:val="000000"/>
          <w:kern w:val="0"/>
          <w:sz w:val="20"/>
          <w:szCs w:val="20"/>
          <w14:ligatures w14:val="none"/>
        </w:rPr>
        <w:t>”) hereby grants to Landlord Parent and Landlord (each, a “</w:t>
      </w:r>
      <w:r w:rsidRPr="00BF6B4A">
        <w:rPr>
          <w:rFonts w:ascii="Times New Roman" w:eastAsia="Times New Roman" w:hAnsi="Times New Roman" w:cs="Times New Roman"/>
          <w:i/>
          <w:iCs/>
          <w:color w:val="000000"/>
          <w:kern w:val="0"/>
          <w:sz w:val="20"/>
          <w:szCs w:val="20"/>
          <w14:ligatures w14:val="none"/>
        </w:rPr>
        <w:t>Put Option Seller</w:t>
      </w:r>
      <w:r w:rsidRPr="00BF6B4A">
        <w:rPr>
          <w:rFonts w:ascii="Times New Roman" w:eastAsia="Times New Roman" w:hAnsi="Times New Roman" w:cs="Times New Roman"/>
          <w:color w:val="000000"/>
          <w:kern w:val="0"/>
          <w:sz w:val="20"/>
          <w:szCs w:val="20"/>
          <w14:ligatures w14:val="none"/>
        </w:rPr>
        <w:t>”, together with the Purchase Option Seller, collectively, “</w:t>
      </w:r>
      <w:r w:rsidRPr="00BF6B4A">
        <w:rPr>
          <w:rFonts w:ascii="Times New Roman" w:eastAsia="Times New Roman" w:hAnsi="Times New Roman" w:cs="Times New Roman"/>
          <w:i/>
          <w:iCs/>
          <w:color w:val="000000"/>
          <w:kern w:val="0"/>
          <w:sz w:val="20"/>
          <w:szCs w:val="20"/>
          <w14:ligatures w14:val="none"/>
        </w:rPr>
        <w:t>Sellers</w:t>
      </w:r>
      <w:r w:rsidRPr="00BF6B4A">
        <w:rPr>
          <w:rFonts w:ascii="Times New Roman" w:eastAsia="Times New Roman" w:hAnsi="Times New Roman" w:cs="Times New Roman"/>
          <w:color w:val="000000"/>
          <w:kern w:val="0"/>
          <w:sz w:val="20"/>
          <w:szCs w:val="20"/>
          <w14:ligatures w14:val="none"/>
        </w:rPr>
        <w:t>”, each, a “</w:t>
      </w:r>
      <w:r w:rsidRPr="00BF6B4A">
        <w:rPr>
          <w:rFonts w:ascii="Times New Roman" w:eastAsia="Times New Roman" w:hAnsi="Times New Roman" w:cs="Times New Roman"/>
          <w:i/>
          <w:iCs/>
          <w:color w:val="000000"/>
          <w:kern w:val="0"/>
          <w:sz w:val="20"/>
          <w:szCs w:val="20"/>
          <w14:ligatures w14:val="none"/>
        </w:rPr>
        <w:t>Seller</w:t>
      </w:r>
      <w:r w:rsidRPr="00BF6B4A">
        <w:rPr>
          <w:rFonts w:ascii="Times New Roman" w:eastAsia="Times New Roman" w:hAnsi="Times New Roman" w:cs="Times New Roman"/>
          <w:color w:val="000000"/>
          <w:kern w:val="0"/>
          <w:sz w:val="20"/>
          <w:szCs w:val="20"/>
          <w14:ligatures w14:val="none"/>
        </w:rPr>
        <w:t>”) the exclusive right exercisable any time after the fiftieth (50</w:t>
      </w:r>
      <w:r w:rsidRPr="00BF6B4A">
        <w:rPr>
          <w:rFonts w:ascii="Times New Roman" w:eastAsia="Times New Roman" w:hAnsi="Times New Roman" w:cs="Times New Roman"/>
          <w:color w:val="000000"/>
          <w:kern w:val="0"/>
          <w:sz w:val="20"/>
          <w:szCs w:val="20"/>
          <w:vertAlign w:val="superscript"/>
          <w14:ligatures w14:val="none"/>
        </w:rPr>
        <w:t>th</w:t>
      </w:r>
      <w:r w:rsidRPr="00BF6B4A">
        <w:rPr>
          <w:rFonts w:ascii="Times New Roman" w:eastAsia="Times New Roman" w:hAnsi="Times New Roman" w:cs="Times New Roman"/>
          <w:color w:val="000000"/>
          <w:kern w:val="0"/>
          <w:sz w:val="20"/>
          <w:szCs w:val="20"/>
          <w14:ligatures w14:val="none"/>
        </w:rPr>
        <w:t>) anniversary of the Effective Date, to require Tenant to purchase the Premises and the Improvements thereon for the sum of one hundred dollars ($100.00) (“</w:t>
      </w:r>
      <w:r w:rsidRPr="00BF6B4A">
        <w:rPr>
          <w:rFonts w:ascii="Times New Roman" w:eastAsia="Times New Roman" w:hAnsi="Times New Roman" w:cs="Times New Roman"/>
          <w:i/>
          <w:iCs/>
          <w:color w:val="000000"/>
          <w:kern w:val="0"/>
          <w:sz w:val="20"/>
          <w:szCs w:val="20"/>
          <w14:ligatures w14:val="none"/>
        </w:rPr>
        <w:t>Landlord’s Put Option</w:t>
      </w:r>
      <w:r w:rsidRPr="00BF6B4A">
        <w:rPr>
          <w:rFonts w:ascii="Times New Roman" w:eastAsia="Times New Roman" w:hAnsi="Times New Roman" w:cs="Times New Roman"/>
          <w:color w:val="000000"/>
          <w:kern w:val="0"/>
          <w:sz w:val="20"/>
          <w:szCs w:val="20"/>
          <w14:ligatures w14:val="none"/>
        </w:rPr>
        <w:t>”), at Tenant's sole discretion, either (</w:t>
      </w:r>
      <w:proofErr w:type="spellStart"/>
      <w:r w:rsidRPr="00BF6B4A">
        <w:rPr>
          <w:rFonts w:ascii="Times New Roman" w:eastAsia="Times New Roman" w:hAnsi="Times New Roman" w:cs="Times New Roman"/>
          <w:color w:val="000000"/>
          <w:kern w:val="0"/>
          <w:sz w:val="20"/>
          <w:szCs w:val="20"/>
          <w14:ligatures w14:val="none"/>
        </w:rPr>
        <w:t>i</w:t>
      </w:r>
      <w:proofErr w:type="spellEnd"/>
      <w:r w:rsidRPr="00BF6B4A">
        <w:rPr>
          <w:rFonts w:ascii="Times New Roman" w:eastAsia="Times New Roman" w:hAnsi="Times New Roman" w:cs="Times New Roman"/>
          <w:color w:val="000000"/>
          <w:kern w:val="0"/>
          <w:sz w:val="20"/>
          <w:szCs w:val="20"/>
          <w14:ligatures w14:val="none"/>
        </w:rPr>
        <w:t>) directly, as an asset acquisition (“</w:t>
      </w:r>
      <w:r w:rsidRPr="00BF6B4A">
        <w:rPr>
          <w:rFonts w:ascii="Times New Roman" w:eastAsia="Times New Roman" w:hAnsi="Times New Roman" w:cs="Times New Roman"/>
          <w:i/>
          <w:iCs/>
          <w:color w:val="000000"/>
          <w:kern w:val="0"/>
          <w:sz w:val="20"/>
          <w:szCs w:val="20"/>
          <w14:ligatures w14:val="none"/>
        </w:rPr>
        <w:t>Put Option Asset Purchase</w:t>
      </w:r>
      <w:r w:rsidRPr="00BF6B4A">
        <w:rPr>
          <w:rFonts w:ascii="Times New Roman" w:eastAsia="Times New Roman" w:hAnsi="Times New Roman" w:cs="Times New Roman"/>
          <w:color w:val="000000"/>
          <w:kern w:val="0"/>
          <w:sz w:val="20"/>
          <w:szCs w:val="20"/>
          <w14:ligatures w14:val="none"/>
        </w:rPr>
        <w:t>”) or (ii) through the acquisition of the Interests (“</w:t>
      </w:r>
      <w:r w:rsidRPr="00BF6B4A">
        <w:rPr>
          <w:rFonts w:ascii="Times New Roman" w:eastAsia="Times New Roman" w:hAnsi="Times New Roman" w:cs="Times New Roman"/>
          <w:i/>
          <w:iCs/>
          <w:color w:val="000000"/>
          <w:kern w:val="0"/>
          <w:sz w:val="20"/>
          <w:szCs w:val="20"/>
          <w14:ligatures w14:val="none"/>
        </w:rPr>
        <w:t>Put Option Equity Purchase</w:t>
      </w:r>
      <w:r w:rsidRPr="00BF6B4A">
        <w:rPr>
          <w:rFonts w:ascii="Times New Roman" w:eastAsia="Times New Roman" w:hAnsi="Times New Roman" w:cs="Times New Roman"/>
          <w:color w:val="000000"/>
          <w:kern w:val="0"/>
          <w:sz w:val="20"/>
          <w:szCs w:val="20"/>
          <w14:ligatures w14:val="none"/>
        </w:rPr>
        <w:t>”); </w:t>
      </w:r>
      <w:r w:rsidRPr="00BF6B4A">
        <w:rPr>
          <w:rFonts w:ascii="Times New Roman" w:eastAsia="Times New Roman" w:hAnsi="Times New Roman" w:cs="Times New Roman"/>
          <w:i/>
          <w:iCs/>
          <w:color w:val="000000"/>
          <w:kern w:val="0"/>
          <w:sz w:val="20"/>
          <w:szCs w:val="20"/>
          <w14:ligatures w14:val="none"/>
        </w:rPr>
        <w:t>provided</w:t>
      </w:r>
      <w:r w:rsidRPr="00BF6B4A">
        <w:rPr>
          <w:rFonts w:ascii="Times New Roman" w:eastAsia="Times New Roman" w:hAnsi="Times New Roman" w:cs="Times New Roman"/>
          <w:color w:val="000000"/>
          <w:kern w:val="0"/>
          <w:sz w:val="20"/>
          <w:szCs w:val="20"/>
          <w14:ligatures w14:val="none"/>
        </w:rPr>
        <w:t>, that, prior to the consummation of the conveyance of the Interests to Purchaser, Landlord Parent shall cause Landlord to remove, transfer, or otherwise dispose of any and all assets or properties of Landlord or its affiliates other than the Premises (including, without limitation, any adjacent or nearby real property owned by Landlord or any of its affiliates). Any such sale will be on an “as is” “where is” basis and Landlord Parent will provide customary representations and warranties regarding the Premises and Interests for such a transaction. The parties will cooperate and work together in good faith to consummate any such sale.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33</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(B)          Landlord's Environmental Put Option. On the terms and conditions set forth in this </w:t>
      </w:r>
      <w:r w:rsidRPr="00BF6B4A">
        <w:rPr>
          <w:rFonts w:ascii="Times New Roman" w:eastAsia="Times New Roman" w:hAnsi="Times New Roman" w:cs="Times New Roman"/>
          <w:color w:val="000000"/>
          <w:kern w:val="0"/>
          <w:sz w:val="20"/>
          <w:szCs w:val="20"/>
          <w:u w:val="single"/>
          <w14:ligatures w14:val="none"/>
        </w:rPr>
        <w:t>Section 14.2(A)</w:t>
      </w:r>
      <w:r w:rsidRPr="00BF6B4A">
        <w:rPr>
          <w:rFonts w:ascii="Times New Roman" w:eastAsia="Times New Roman" w:hAnsi="Times New Roman" w:cs="Times New Roman"/>
          <w:color w:val="000000"/>
          <w:kern w:val="0"/>
          <w:sz w:val="20"/>
          <w:szCs w:val="20"/>
          <w14:ligatures w14:val="none"/>
        </w:rPr>
        <w:t> and </w:t>
      </w:r>
      <w:r w:rsidRPr="00BF6B4A">
        <w:rPr>
          <w:rFonts w:ascii="Times New Roman" w:eastAsia="Times New Roman" w:hAnsi="Times New Roman" w:cs="Times New Roman"/>
          <w:color w:val="000000"/>
          <w:kern w:val="0"/>
          <w:sz w:val="20"/>
          <w:szCs w:val="20"/>
          <w:u w:val="single"/>
          <w14:ligatures w14:val="none"/>
        </w:rPr>
        <w:t>Section 14.3</w:t>
      </w:r>
      <w:r w:rsidRPr="00BF6B4A">
        <w:rPr>
          <w:rFonts w:ascii="Times New Roman" w:eastAsia="Times New Roman" w:hAnsi="Times New Roman" w:cs="Times New Roman"/>
          <w:color w:val="000000"/>
          <w:kern w:val="0"/>
          <w:sz w:val="20"/>
          <w:szCs w:val="20"/>
          <w14:ligatures w14:val="none"/>
        </w:rPr>
        <w:t>, following Landlord's reasonable and reasonably documented determination that the Premises will be subject to material Environmental Damage arising during the Term resulting from Tenant’s use of the Premises, Landlord shall have the right and option, by delivering written notice to Tenant of its exercise thereof, for the sum of one hundred dollars ($100.00), to cause Tenant to acquire the Premises, at Tenant's sole discretion, either, (</w:t>
      </w:r>
      <w:proofErr w:type="spellStart"/>
      <w:r w:rsidRPr="00BF6B4A">
        <w:rPr>
          <w:rFonts w:ascii="Times New Roman" w:eastAsia="Times New Roman" w:hAnsi="Times New Roman" w:cs="Times New Roman"/>
          <w:color w:val="000000"/>
          <w:kern w:val="0"/>
          <w:sz w:val="20"/>
          <w:szCs w:val="20"/>
          <w14:ligatures w14:val="none"/>
        </w:rPr>
        <w:t>i</w:t>
      </w:r>
      <w:proofErr w:type="spellEnd"/>
      <w:r w:rsidRPr="00BF6B4A">
        <w:rPr>
          <w:rFonts w:ascii="Times New Roman" w:eastAsia="Times New Roman" w:hAnsi="Times New Roman" w:cs="Times New Roman"/>
          <w:color w:val="000000"/>
          <w:kern w:val="0"/>
          <w:sz w:val="20"/>
          <w:szCs w:val="20"/>
          <w14:ligatures w14:val="none"/>
        </w:rPr>
        <w:t>) directly as a Put Option Purchase or (ii) through a Put Option Equity Purchase; </w:t>
      </w:r>
      <w:r w:rsidRPr="00BF6B4A">
        <w:rPr>
          <w:rFonts w:ascii="Times New Roman" w:eastAsia="Times New Roman" w:hAnsi="Times New Roman" w:cs="Times New Roman"/>
          <w:i/>
          <w:iCs/>
          <w:color w:val="000000"/>
          <w:kern w:val="0"/>
          <w:sz w:val="20"/>
          <w:szCs w:val="20"/>
          <w14:ligatures w14:val="none"/>
        </w:rPr>
        <w:t>provided</w:t>
      </w:r>
      <w:r w:rsidRPr="00BF6B4A">
        <w:rPr>
          <w:rFonts w:ascii="Times New Roman" w:eastAsia="Times New Roman" w:hAnsi="Times New Roman" w:cs="Times New Roman"/>
          <w:color w:val="000000"/>
          <w:kern w:val="0"/>
          <w:sz w:val="20"/>
          <w:szCs w:val="20"/>
          <w14:ligatures w14:val="none"/>
        </w:rPr>
        <w:t>, that, prior to the consummation of the conveyance of the Interests to Purchaser, Landlord Parent shall cause Landlord to remove, transfer, or otherwise dispose of any and all assets or properties of Landlord or its affiliates other than the Premises (including, without limitation, any adjacent or nearby real property owned by Landlord or any of its affiliates). Any such sale will be on an “as is” “where is” basis and Landlord Parent will provide customary representations and warranties regarding the Premises and Interests for such a transaction. The parties will cooperate and work together in good faith to consummate any such sale.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14.3 Closing Procedures. The closing of Tenant’s Purchase Option under </w:t>
      </w:r>
      <w:r w:rsidRPr="00BF6B4A">
        <w:rPr>
          <w:rFonts w:ascii="Times New Roman" w:eastAsia="Times New Roman" w:hAnsi="Times New Roman" w:cs="Times New Roman"/>
          <w:color w:val="000000"/>
          <w:kern w:val="0"/>
          <w:sz w:val="20"/>
          <w:szCs w:val="20"/>
          <w:u w:val="single"/>
          <w14:ligatures w14:val="none"/>
        </w:rPr>
        <w:t>Section 14.1</w:t>
      </w:r>
      <w:r w:rsidRPr="00BF6B4A">
        <w:rPr>
          <w:rFonts w:ascii="Times New Roman" w:eastAsia="Times New Roman" w:hAnsi="Times New Roman" w:cs="Times New Roman"/>
          <w:color w:val="000000"/>
          <w:kern w:val="0"/>
          <w:sz w:val="20"/>
          <w:szCs w:val="20"/>
          <w14:ligatures w14:val="none"/>
        </w:rPr>
        <w:t> of this Lease or Landlord’s Put Option under </w:t>
      </w:r>
      <w:r w:rsidRPr="00BF6B4A">
        <w:rPr>
          <w:rFonts w:ascii="Times New Roman" w:eastAsia="Times New Roman" w:hAnsi="Times New Roman" w:cs="Times New Roman"/>
          <w:color w:val="000000"/>
          <w:kern w:val="0"/>
          <w:sz w:val="20"/>
          <w:szCs w:val="20"/>
          <w:u w:val="single"/>
          <w14:ligatures w14:val="none"/>
        </w:rPr>
        <w:t>Sections 14.2(A)</w:t>
      </w:r>
      <w:r w:rsidRPr="00BF6B4A">
        <w:rPr>
          <w:rFonts w:ascii="Times New Roman" w:eastAsia="Times New Roman" w:hAnsi="Times New Roman" w:cs="Times New Roman"/>
          <w:color w:val="000000"/>
          <w:kern w:val="0"/>
          <w:sz w:val="20"/>
          <w:szCs w:val="20"/>
          <w14:ligatures w14:val="none"/>
        </w:rPr>
        <w:t> or </w:t>
      </w:r>
      <w:r w:rsidRPr="00BF6B4A">
        <w:rPr>
          <w:rFonts w:ascii="Times New Roman" w:eastAsia="Times New Roman" w:hAnsi="Times New Roman" w:cs="Times New Roman"/>
          <w:color w:val="000000"/>
          <w:kern w:val="0"/>
          <w:sz w:val="20"/>
          <w:szCs w:val="20"/>
          <w:u w:val="single"/>
          <w14:ligatures w14:val="none"/>
        </w:rPr>
        <w:t>14.2(B)</w:t>
      </w:r>
      <w:r w:rsidRPr="00BF6B4A">
        <w:rPr>
          <w:rFonts w:ascii="Times New Roman" w:eastAsia="Times New Roman" w:hAnsi="Times New Roman" w:cs="Times New Roman"/>
          <w:color w:val="000000"/>
          <w:kern w:val="0"/>
          <w:sz w:val="20"/>
          <w:szCs w:val="20"/>
          <w14:ligatures w14:val="none"/>
        </w:rPr>
        <w:t> of this Lease (each, a “</w:t>
      </w:r>
      <w:r w:rsidRPr="00BF6B4A">
        <w:rPr>
          <w:rFonts w:ascii="Times New Roman" w:eastAsia="Times New Roman" w:hAnsi="Times New Roman" w:cs="Times New Roman"/>
          <w:i/>
          <w:iCs/>
          <w:color w:val="000000"/>
          <w:kern w:val="0"/>
          <w:sz w:val="20"/>
          <w:szCs w:val="20"/>
          <w14:ligatures w14:val="none"/>
        </w:rPr>
        <w:t>Closing</w:t>
      </w:r>
      <w:r w:rsidRPr="00BF6B4A">
        <w:rPr>
          <w:rFonts w:ascii="Times New Roman" w:eastAsia="Times New Roman" w:hAnsi="Times New Roman" w:cs="Times New Roman"/>
          <w:color w:val="000000"/>
          <w:kern w:val="0"/>
          <w:sz w:val="20"/>
          <w:szCs w:val="20"/>
          <w14:ligatures w14:val="none"/>
        </w:rPr>
        <w:t>”) shall occur at the offices of Reed Smith LLP in the New York, New York metropolitan area or other location reasonably agreed to by Tenant and Landlord and on the date that is within forty five (45) days of when such party exercised its respective option or as otherwise reasonably agreed to by Tenant and Landlord (the “</w:t>
      </w:r>
      <w:r w:rsidRPr="00BF6B4A">
        <w:rPr>
          <w:rFonts w:ascii="Times New Roman" w:eastAsia="Times New Roman" w:hAnsi="Times New Roman" w:cs="Times New Roman"/>
          <w:i/>
          <w:iCs/>
          <w:color w:val="000000"/>
          <w:kern w:val="0"/>
          <w:sz w:val="20"/>
          <w:szCs w:val="20"/>
          <w14:ligatures w14:val="none"/>
        </w:rPr>
        <w:t>Proposed Closing Date</w:t>
      </w:r>
      <w:r w:rsidRPr="00BF6B4A">
        <w:rPr>
          <w:rFonts w:ascii="Times New Roman" w:eastAsia="Times New Roman" w:hAnsi="Times New Roman" w:cs="Times New Roman"/>
          <w:color w:val="000000"/>
          <w:kern w:val="0"/>
          <w:sz w:val="20"/>
          <w:szCs w:val="20"/>
          <w14:ligatures w14:val="none"/>
        </w:rPr>
        <w:t>”), in accordance with the following provisions: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(A)          Equity Closing. In the event of a Purchase Option Equity Purchase or a Put Option Equity Purchase (each, an “</w:t>
      </w:r>
      <w:r w:rsidRPr="00BF6B4A">
        <w:rPr>
          <w:rFonts w:ascii="Times New Roman" w:eastAsia="Times New Roman" w:hAnsi="Times New Roman" w:cs="Times New Roman"/>
          <w:i/>
          <w:iCs/>
          <w:color w:val="000000"/>
          <w:kern w:val="0"/>
          <w:sz w:val="20"/>
          <w:szCs w:val="20"/>
          <w14:ligatures w14:val="none"/>
        </w:rPr>
        <w:t>Equity Purchase</w:t>
      </w:r>
      <w:r w:rsidRPr="00BF6B4A">
        <w:rPr>
          <w:rFonts w:ascii="Times New Roman" w:eastAsia="Times New Roman" w:hAnsi="Times New Roman" w:cs="Times New Roman"/>
          <w:color w:val="000000"/>
          <w:kern w:val="0"/>
          <w:sz w:val="20"/>
          <w:szCs w:val="20"/>
          <w14:ligatures w14:val="none"/>
        </w:rPr>
        <w:t>”, collectively, the “</w:t>
      </w:r>
      <w:r w:rsidRPr="00BF6B4A">
        <w:rPr>
          <w:rFonts w:ascii="Times New Roman" w:eastAsia="Times New Roman" w:hAnsi="Times New Roman" w:cs="Times New Roman"/>
          <w:i/>
          <w:iCs/>
          <w:color w:val="000000"/>
          <w:kern w:val="0"/>
          <w:sz w:val="20"/>
          <w:szCs w:val="20"/>
          <w14:ligatures w14:val="none"/>
        </w:rPr>
        <w:t>Equity Purchases</w:t>
      </w:r>
      <w:r w:rsidRPr="00BF6B4A">
        <w:rPr>
          <w:rFonts w:ascii="Times New Roman" w:eastAsia="Times New Roman" w:hAnsi="Times New Roman" w:cs="Times New Roman"/>
          <w:color w:val="000000"/>
          <w:kern w:val="0"/>
          <w:sz w:val="20"/>
          <w:szCs w:val="20"/>
          <w14:ligatures w14:val="none"/>
        </w:rPr>
        <w:t>”), at least ten (10) business days prior to the Proposed Closing Date, the Seller shall deliver to the Purchaser drafts of the proposed closing documents customary for transfers of Interests, including, without limitation, the proposed instrument of assignment of Interests for the closing of the respective transaction (the “</w:t>
      </w:r>
      <w:r w:rsidRPr="00BF6B4A">
        <w:rPr>
          <w:rFonts w:ascii="Times New Roman" w:eastAsia="Times New Roman" w:hAnsi="Times New Roman" w:cs="Times New Roman"/>
          <w:i/>
          <w:iCs/>
          <w:color w:val="000000"/>
          <w:kern w:val="0"/>
          <w:sz w:val="20"/>
          <w:szCs w:val="20"/>
          <w14:ligatures w14:val="none"/>
        </w:rPr>
        <w:t>Proposed Assignment Document</w:t>
      </w:r>
      <w:r w:rsidRPr="00BF6B4A">
        <w:rPr>
          <w:rFonts w:ascii="Times New Roman" w:eastAsia="Times New Roman" w:hAnsi="Times New Roman" w:cs="Times New Roman"/>
          <w:color w:val="000000"/>
          <w:kern w:val="0"/>
          <w:sz w:val="20"/>
          <w:szCs w:val="20"/>
          <w14:ligatures w14:val="none"/>
        </w:rPr>
        <w:t>”), which shall (</w:t>
      </w:r>
      <w:proofErr w:type="spellStart"/>
      <w:r w:rsidRPr="00BF6B4A">
        <w:rPr>
          <w:rFonts w:ascii="Times New Roman" w:eastAsia="Times New Roman" w:hAnsi="Times New Roman" w:cs="Times New Roman"/>
          <w:color w:val="000000"/>
          <w:kern w:val="0"/>
          <w:sz w:val="20"/>
          <w:szCs w:val="20"/>
          <w14:ligatures w14:val="none"/>
        </w:rPr>
        <w:t>i</w:t>
      </w:r>
      <w:proofErr w:type="spellEnd"/>
      <w:r w:rsidRPr="00BF6B4A">
        <w:rPr>
          <w:rFonts w:ascii="Times New Roman" w:eastAsia="Times New Roman" w:hAnsi="Times New Roman" w:cs="Times New Roman"/>
          <w:color w:val="000000"/>
          <w:kern w:val="0"/>
          <w:sz w:val="20"/>
          <w:szCs w:val="20"/>
          <w14:ligatures w14:val="none"/>
        </w:rPr>
        <w:t>) grant, sell, convey, transfer and assign one hundred percent (100%) of the Interests to the Purchaser, free and clear of all liens and encumbrances thereon, with the intent that the Seller succeed to all of Purchaser’s rights, titles and interests to such Interests on the Proposed Closing Date; (ii) include a representation and warranty by the Seller that it has not dealt with any brokers, finders or similar parties in connection with the Equity Purchase or resulting Closing that could entitle any such party to claim a commission, fee or other compensation in connection therewith (or, if there are any such brokers, finders or similar parties, that same have been paid in full concurrently with the Closing by the Seller); and (iii) have such other terms (if any) as are agreed to by the Seller and the Purchaser. At least five (5) business days prior to the Proposed Closing Date, Purchaser shall review the form of Proposed Assignment Document sent by the Seller and either confirm by written notice to the Seller that it meets the terms of this </w:t>
      </w:r>
      <w:r w:rsidRPr="00BF6B4A">
        <w:rPr>
          <w:rFonts w:ascii="Times New Roman" w:eastAsia="Times New Roman" w:hAnsi="Times New Roman" w:cs="Times New Roman"/>
          <w:color w:val="000000"/>
          <w:kern w:val="0"/>
          <w:sz w:val="20"/>
          <w:szCs w:val="20"/>
          <w:u w:val="single"/>
          <w14:ligatures w14:val="none"/>
        </w:rPr>
        <w:t>Section 14.3</w:t>
      </w:r>
      <w:r w:rsidRPr="00BF6B4A">
        <w:rPr>
          <w:rFonts w:ascii="Times New Roman" w:eastAsia="Times New Roman" w:hAnsi="Times New Roman" w:cs="Times New Roman"/>
          <w:color w:val="000000"/>
          <w:kern w:val="0"/>
          <w:sz w:val="20"/>
          <w:szCs w:val="20"/>
          <w14:ligatures w14:val="none"/>
        </w:rPr>
        <w:t> or provide Seller with written comments and/or changes to the Proposed Assignment Document which cause it to meet the terms of this </w:t>
      </w:r>
      <w:r w:rsidRPr="00BF6B4A">
        <w:rPr>
          <w:rFonts w:ascii="Times New Roman" w:eastAsia="Times New Roman" w:hAnsi="Times New Roman" w:cs="Times New Roman"/>
          <w:color w:val="000000"/>
          <w:kern w:val="0"/>
          <w:sz w:val="20"/>
          <w:szCs w:val="20"/>
          <w:u w:val="single"/>
          <w14:ligatures w14:val="none"/>
        </w:rPr>
        <w:t>Section 14.3</w:t>
      </w:r>
      <w:r w:rsidRPr="00BF6B4A">
        <w:rPr>
          <w:rFonts w:ascii="Times New Roman" w:eastAsia="Times New Roman" w:hAnsi="Times New Roman" w:cs="Times New Roman"/>
          <w:color w:val="000000"/>
          <w:kern w:val="0"/>
          <w:sz w:val="20"/>
          <w:szCs w:val="20"/>
          <w14:ligatures w14:val="none"/>
        </w:rPr>
        <w:t> (such Purchaser approved Proposed Assignment Document, being the “</w:t>
      </w:r>
      <w:r w:rsidRPr="00BF6B4A">
        <w:rPr>
          <w:rFonts w:ascii="Times New Roman" w:eastAsia="Times New Roman" w:hAnsi="Times New Roman" w:cs="Times New Roman"/>
          <w:i/>
          <w:iCs/>
          <w:color w:val="000000"/>
          <w:kern w:val="0"/>
          <w:sz w:val="20"/>
          <w:szCs w:val="20"/>
          <w14:ligatures w14:val="none"/>
        </w:rPr>
        <w:t>Assignment Document</w:t>
      </w:r>
      <w:r w:rsidRPr="00BF6B4A">
        <w:rPr>
          <w:rFonts w:ascii="Times New Roman" w:eastAsia="Times New Roman" w:hAnsi="Times New Roman" w:cs="Times New Roman"/>
          <w:color w:val="000000"/>
          <w:kern w:val="0"/>
          <w:sz w:val="20"/>
          <w:szCs w:val="20"/>
          <w14:ligatures w14:val="none"/>
        </w:rPr>
        <w:t>”). On or before 4:00 PM Eastern Standard Time on the Proposed Closing Date, the Purchaser and the Seller shall each sign and deliver to the mutually agreed upon closing agent (the “</w:t>
      </w:r>
      <w:r w:rsidRPr="00BF6B4A">
        <w:rPr>
          <w:rFonts w:ascii="Times New Roman" w:eastAsia="Times New Roman" w:hAnsi="Times New Roman" w:cs="Times New Roman"/>
          <w:i/>
          <w:iCs/>
          <w:color w:val="000000"/>
          <w:kern w:val="0"/>
          <w:sz w:val="20"/>
          <w:szCs w:val="20"/>
          <w14:ligatures w14:val="none"/>
        </w:rPr>
        <w:t>Closing Agent</w:t>
      </w:r>
      <w:r w:rsidRPr="00BF6B4A">
        <w:rPr>
          <w:rFonts w:ascii="Times New Roman" w:eastAsia="Times New Roman" w:hAnsi="Times New Roman" w:cs="Times New Roman"/>
          <w:color w:val="000000"/>
          <w:kern w:val="0"/>
          <w:sz w:val="20"/>
          <w:szCs w:val="20"/>
          <w14:ligatures w14:val="none"/>
        </w:rPr>
        <w:t xml:space="preserve">”), a counterpart original copy of the </w:t>
      </w:r>
      <w:r w:rsidRPr="00BF6B4A">
        <w:rPr>
          <w:rFonts w:ascii="Times New Roman" w:eastAsia="Times New Roman" w:hAnsi="Times New Roman" w:cs="Times New Roman"/>
          <w:color w:val="000000"/>
          <w:kern w:val="0"/>
          <w:sz w:val="20"/>
          <w:szCs w:val="20"/>
          <w14:ligatures w14:val="none"/>
        </w:rPr>
        <w:lastRenderedPageBreak/>
        <w:t>Assignment Document and any other closing documents to be held in escrow pending the completion of the Closing pursuant to this </w:t>
      </w:r>
      <w:r w:rsidRPr="00BF6B4A">
        <w:rPr>
          <w:rFonts w:ascii="Times New Roman" w:eastAsia="Times New Roman" w:hAnsi="Times New Roman" w:cs="Times New Roman"/>
          <w:color w:val="000000"/>
          <w:kern w:val="0"/>
          <w:sz w:val="20"/>
          <w:szCs w:val="20"/>
          <w:u w:val="single"/>
          <w14:ligatures w14:val="none"/>
        </w:rPr>
        <w:t>Section 14.3.A</w:t>
      </w:r>
      <w:r w:rsidRPr="00BF6B4A">
        <w:rPr>
          <w:rFonts w:ascii="Times New Roman" w:eastAsia="Times New Roman" w:hAnsi="Times New Roman" w:cs="Times New Roman"/>
          <w:color w:val="000000"/>
          <w:kern w:val="0"/>
          <w:sz w:val="20"/>
          <w:szCs w:val="20"/>
          <w14:ligatures w14:val="none"/>
        </w:rPr>
        <w: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34</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(B)          Asset Closing. At least ten (10) business days prior to the Proposed Closing Date, Seller shall deliver to the Purchaser drafts of the proposed closing documents customary for transfers of real property in the jurisdiction where the Premises is located, including, without limitation: a special warranty deed for the Premises, a bill of sale, an assignment and assumption of the intangible property, termination of this Lease and transfer or sales tax filings, as applicable (the “</w:t>
      </w:r>
      <w:r w:rsidRPr="00BF6B4A">
        <w:rPr>
          <w:rFonts w:ascii="Times New Roman" w:eastAsia="Times New Roman" w:hAnsi="Times New Roman" w:cs="Times New Roman"/>
          <w:i/>
          <w:iCs/>
          <w:color w:val="000000"/>
          <w:kern w:val="0"/>
          <w:sz w:val="20"/>
          <w:szCs w:val="20"/>
          <w14:ligatures w14:val="none"/>
        </w:rPr>
        <w:t>Draft Closing Documents</w:t>
      </w:r>
      <w:r w:rsidRPr="00BF6B4A">
        <w:rPr>
          <w:rFonts w:ascii="Times New Roman" w:eastAsia="Times New Roman" w:hAnsi="Times New Roman" w:cs="Times New Roman"/>
          <w:color w:val="000000"/>
          <w:kern w:val="0"/>
          <w:sz w:val="20"/>
          <w:szCs w:val="20"/>
          <w14:ligatures w14:val="none"/>
        </w:rPr>
        <w:t>”). At least five (5) business days prior to the Proposed Closing Date, Purchaser shall review the form of Draft Closing Documents sent by the Seller and either confirm by written notice to the Seller that it meets the terms of this </w:t>
      </w:r>
      <w:r w:rsidRPr="00BF6B4A">
        <w:rPr>
          <w:rFonts w:ascii="Times New Roman" w:eastAsia="Times New Roman" w:hAnsi="Times New Roman" w:cs="Times New Roman"/>
          <w:color w:val="000000"/>
          <w:kern w:val="0"/>
          <w:sz w:val="20"/>
          <w:szCs w:val="20"/>
          <w:u w:val="single"/>
          <w14:ligatures w14:val="none"/>
        </w:rPr>
        <w:t>Section 14.4</w:t>
      </w:r>
      <w:r w:rsidRPr="00BF6B4A">
        <w:rPr>
          <w:rFonts w:ascii="Times New Roman" w:eastAsia="Times New Roman" w:hAnsi="Times New Roman" w:cs="Times New Roman"/>
          <w:color w:val="000000"/>
          <w:kern w:val="0"/>
          <w:sz w:val="20"/>
          <w:szCs w:val="20"/>
          <w14:ligatures w14:val="none"/>
        </w:rPr>
        <w:t> or provide Seller with written comments and/or changes to the Draft Closing Documents (such Purchaser approved Draft Closing Documents, being the “</w:t>
      </w:r>
      <w:r w:rsidRPr="00BF6B4A">
        <w:rPr>
          <w:rFonts w:ascii="Times New Roman" w:eastAsia="Times New Roman" w:hAnsi="Times New Roman" w:cs="Times New Roman"/>
          <w:i/>
          <w:iCs/>
          <w:color w:val="000000"/>
          <w:kern w:val="0"/>
          <w:sz w:val="20"/>
          <w:szCs w:val="20"/>
          <w14:ligatures w14:val="none"/>
        </w:rPr>
        <w:t>Closing Documents</w:t>
      </w:r>
      <w:r w:rsidRPr="00BF6B4A">
        <w:rPr>
          <w:rFonts w:ascii="Times New Roman" w:eastAsia="Times New Roman" w:hAnsi="Times New Roman" w:cs="Times New Roman"/>
          <w:color w:val="000000"/>
          <w:kern w:val="0"/>
          <w:sz w:val="20"/>
          <w:szCs w:val="20"/>
          <w14:ligatures w14:val="none"/>
        </w:rPr>
        <w:t>”). On or before 4:00 PM Eastern Standard Time on the Proposed Closing Date, the Purchaser and the Seller shall each sign and deliver to the Closing Agent, a counterpart original copy of the applicable Closing Documents to be held in escrow pending the completion of the Closing pursuant to this </w:t>
      </w:r>
      <w:r w:rsidRPr="00BF6B4A">
        <w:rPr>
          <w:rFonts w:ascii="Times New Roman" w:eastAsia="Times New Roman" w:hAnsi="Times New Roman" w:cs="Times New Roman"/>
          <w:color w:val="000000"/>
          <w:kern w:val="0"/>
          <w:sz w:val="20"/>
          <w:szCs w:val="20"/>
          <w:u w:val="single"/>
          <w14:ligatures w14:val="none"/>
        </w:rPr>
        <w:t>Section 14.3.B</w:t>
      </w:r>
      <w:r w:rsidRPr="00BF6B4A">
        <w:rPr>
          <w:rFonts w:ascii="Times New Roman" w:eastAsia="Times New Roman" w:hAnsi="Times New Roman" w:cs="Times New Roman"/>
          <w:color w:val="000000"/>
          <w:kern w:val="0"/>
          <w:sz w:val="20"/>
          <w:szCs w:val="20"/>
          <w14:ligatures w14:val="none"/>
        </w:rPr>
        <w: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(C)          Provided the Closing Agent has received on or before the Proposed Closing Date (</w:t>
      </w:r>
      <w:proofErr w:type="spellStart"/>
      <w:r w:rsidRPr="00BF6B4A">
        <w:rPr>
          <w:rFonts w:ascii="Times New Roman" w:eastAsia="Times New Roman" w:hAnsi="Times New Roman" w:cs="Times New Roman"/>
          <w:color w:val="000000"/>
          <w:kern w:val="0"/>
          <w:sz w:val="20"/>
          <w:szCs w:val="20"/>
          <w14:ligatures w14:val="none"/>
        </w:rPr>
        <w:t>i</w:t>
      </w:r>
      <w:proofErr w:type="spellEnd"/>
      <w:r w:rsidRPr="00BF6B4A">
        <w:rPr>
          <w:rFonts w:ascii="Times New Roman" w:eastAsia="Times New Roman" w:hAnsi="Times New Roman" w:cs="Times New Roman"/>
          <w:color w:val="000000"/>
          <w:kern w:val="0"/>
          <w:sz w:val="20"/>
          <w:szCs w:val="20"/>
          <w14:ligatures w14:val="none"/>
        </w:rPr>
        <w:t xml:space="preserve">) immediately available funds from Purchaser of one hundred dollars ($100.00) with respect to the Closing and (ii) at least two fully executed and completed copies of each of the Closing Documents or Assignment Documents, as applicable, as signed by the Seller and the Purchaser, as applicable, then the Closing shall have occurred and the Closing Agent shall deliver on the same business day: (1) one hundred dollars ($100.00) to Seller, (2) one fully executed copy of each of the Closing Documents or Assignment Document, as applicable, and (3) for an Asset Purchase, to the extent applicable, to the applicable county recording office, any recordable Closing Documents. Any transfer tax or similar taxes arising out of or in connection with the sale and transfer of the Premises pursuant to the Closing of the Asset Purchase shall be borne equally by Seller and Purchaser. Any fees and expenses payable to the holder of any </w:t>
      </w:r>
      <w:proofErr w:type="gramStart"/>
      <w:r w:rsidRPr="00BF6B4A">
        <w:rPr>
          <w:rFonts w:ascii="Times New Roman" w:eastAsia="Times New Roman" w:hAnsi="Times New Roman" w:cs="Times New Roman"/>
          <w:color w:val="000000"/>
          <w:kern w:val="0"/>
          <w:sz w:val="20"/>
          <w:szCs w:val="20"/>
          <w14:ligatures w14:val="none"/>
        </w:rPr>
        <w:t>third party</w:t>
      </w:r>
      <w:proofErr w:type="gramEnd"/>
      <w:r w:rsidRPr="00BF6B4A">
        <w:rPr>
          <w:rFonts w:ascii="Times New Roman" w:eastAsia="Times New Roman" w:hAnsi="Times New Roman" w:cs="Times New Roman"/>
          <w:color w:val="000000"/>
          <w:kern w:val="0"/>
          <w:sz w:val="20"/>
          <w:szCs w:val="20"/>
          <w14:ligatures w14:val="none"/>
        </w:rPr>
        <w:t xml:space="preserve"> indebtedness of the Seller which will not be paid off in full at the Closing of the Asset Purchase shall be borne solely by the Seller.</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(D)          Tenant and Landlord each hereby acknowledges that the agreements set forth in </w:t>
      </w:r>
      <w:r w:rsidRPr="00BF6B4A">
        <w:rPr>
          <w:rFonts w:ascii="Times New Roman" w:eastAsia="Times New Roman" w:hAnsi="Times New Roman" w:cs="Times New Roman"/>
          <w:color w:val="000000"/>
          <w:kern w:val="0"/>
          <w:sz w:val="20"/>
          <w:szCs w:val="20"/>
          <w:u w:val="single"/>
          <w14:ligatures w14:val="none"/>
        </w:rPr>
        <w:t>Sections 14.1-14.3</w:t>
      </w:r>
      <w:r w:rsidRPr="00BF6B4A">
        <w:rPr>
          <w:rFonts w:ascii="Times New Roman" w:eastAsia="Times New Roman" w:hAnsi="Times New Roman" w:cs="Times New Roman"/>
          <w:color w:val="000000"/>
          <w:kern w:val="0"/>
          <w:sz w:val="20"/>
          <w:szCs w:val="20"/>
          <w14:ligatures w14:val="none"/>
        </w:rPr>
        <w:t> constitute a material portion of the consideration for Tenant and Landlord to enter into this Agreement, and as a result, in addition to all other rights and remedies available to the Tenant and Landlord under this Lease, Tenant and Landlord shall be entitled to pursue all rights and remedies available at law or in equity as a result of a breach of </w:t>
      </w:r>
      <w:r w:rsidRPr="00BF6B4A">
        <w:rPr>
          <w:rFonts w:ascii="Times New Roman" w:eastAsia="Times New Roman" w:hAnsi="Times New Roman" w:cs="Times New Roman"/>
          <w:color w:val="000000"/>
          <w:kern w:val="0"/>
          <w:sz w:val="20"/>
          <w:szCs w:val="20"/>
          <w:u w:val="single"/>
          <w14:ligatures w14:val="none"/>
        </w:rPr>
        <w:t>Section 14.1</w:t>
      </w:r>
      <w:r w:rsidRPr="00BF6B4A">
        <w:rPr>
          <w:rFonts w:ascii="Times New Roman" w:eastAsia="Times New Roman" w:hAnsi="Times New Roman" w:cs="Times New Roman"/>
          <w:color w:val="000000"/>
          <w:kern w:val="0"/>
          <w:sz w:val="20"/>
          <w:szCs w:val="20"/>
          <w14:ligatures w14:val="none"/>
        </w:rPr>
        <w:t> through </w:t>
      </w:r>
      <w:r w:rsidRPr="00BF6B4A">
        <w:rPr>
          <w:rFonts w:ascii="Times New Roman" w:eastAsia="Times New Roman" w:hAnsi="Times New Roman" w:cs="Times New Roman"/>
          <w:color w:val="000000"/>
          <w:kern w:val="0"/>
          <w:sz w:val="20"/>
          <w:szCs w:val="20"/>
          <w:u w:val="single"/>
          <w14:ligatures w14:val="none"/>
        </w:rPr>
        <w:t>14.3</w:t>
      </w:r>
      <w:r w:rsidRPr="00BF6B4A">
        <w:rPr>
          <w:rFonts w:ascii="Times New Roman" w:eastAsia="Times New Roman" w:hAnsi="Times New Roman" w:cs="Times New Roman"/>
          <w:color w:val="000000"/>
          <w:kern w:val="0"/>
          <w:sz w:val="20"/>
          <w:szCs w:val="20"/>
          <w14:ligatures w14:val="none"/>
        </w:rPr>
        <w:t>, inclusive, including, but not limited to, a suit for damages, an action for specific performance and/or temporary or permanent injunctive relief.</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(E)          In the event there occurs, during the period from and after the date the Tenant’s Purchase Option notice or Landlord’s Put Option notice was sent and prior to the closing, a casualty or condemnation affecting the applicable Premises that has a material adverse effect on the value or operations of the Premises, then notwithstanding the other terms of this Lease, either party shall have the right to terminate the Closing, by written notice thereof given to the other party on or prior to the Proposed Closing Date, in which event the Tenant’s Purchase Option notice or Landlord’s Put Option, as applicable, shall be terminated and have no further force and effect.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35</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(F)           Landlord and Tenant acknowledge and understand that the Premises are not legal lots or parcels as of the Effective Date of the Lease. In the event of an Asset Purchase or Equity Purchase under this Lease, Landlord and Tenant shall work together in good faith to obtain the requisite approvals from the appropriate municipal authorities to conduct lot split(s), re-zoning, and/or obtain variance(s) necessary for such legal lot subdivision. The costs and expenses of obtaining such legal lot subdivision shall be split evenly between Landlord and Tenant. The Closing Date shall automatically be extended to provide Landlord and Tenant with the time necessary to effectuate and record the subdivision of the Premises from the Real Property. Landlord shall grant any easements to Tenant as may be necessary for use of the Premises.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lastRenderedPageBreak/>
        <w:t>ARTICLE 15</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CONSENTS AND APPROVALS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15.1.         Effect of Granting or Failure to Grant Approvals of Consents. All consents and approvals and requests for consents or approvals which may be required under this Lease shall, as a condition of their effectiveness, be in writing. The granting of any consent or approval by a party to perform any act requiring consent or approval under the terms of this Lease, or the failure on the part of a party to object to any such action taken without the required consent or approval, shall not be deemed a waiver by the party whose consent was required of its right to require such consent or approval for any further similar act.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15.2.         Refusal to Grant Consent or Approval. If, pursuant to the terms of this Lease, any consent or approval by Landlord and/or Tenant is required, then unless expressly provided otherwise in this Lease, if the party who is to give its consent or approval shall not have notified the other party within thirty (30) days or such other period as is expressly specified in this Lease after receiving such other party’s request for a consent or approval that such consent or approval is granted or denied, and if denied, the reasons therefore in reasonable detail, the party requesting such consent shall send a second notice specifically referring to this </w:t>
      </w:r>
      <w:r w:rsidRPr="00BF6B4A">
        <w:rPr>
          <w:rFonts w:ascii="Times New Roman" w:eastAsia="Times New Roman" w:hAnsi="Times New Roman" w:cs="Times New Roman"/>
          <w:color w:val="000000"/>
          <w:kern w:val="0"/>
          <w:sz w:val="20"/>
          <w:szCs w:val="20"/>
          <w:u w:val="single"/>
          <w14:ligatures w14:val="none"/>
        </w:rPr>
        <w:t>Section 15.2</w:t>
      </w:r>
      <w:r w:rsidRPr="00BF6B4A">
        <w:rPr>
          <w:rFonts w:ascii="Times New Roman" w:eastAsia="Times New Roman" w:hAnsi="Times New Roman" w:cs="Times New Roman"/>
          <w:color w:val="000000"/>
          <w:kern w:val="0"/>
          <w:sz w:val="20"/>
          <w:szCs w:val="20"/>
          <w14:ligatures w14:val="none"/>
        </w:rPr>
        <w:t> and requesting the other party either grant or deny consent within ten (10) days after and if at the end of such ten (10) day period no response from the other party shall have been received such consent or approval shall be deemed granted.</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15.3.         No Fees. Except as specifically provided herein, no fees or charges of any kind or amount shall be required by any party whose consent is required as a condition to the granting of any consent or approval which may be required under this Lease.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ARTICLE 16</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aps/>
          <w:color w:val="000000"/>
          <w:kern w:val="0"/>
          <w:sz w:val="20"/>
          <w:szCs w:val="20"/>
          <w14:ligatures w14:val="none"/>
        </w:rPr>
        <w:t>ENTIRE AGREEMENT OF PARTIES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16.1.         Entire Agreement of Parties. This Lease, together with the Exhibits, Schedules and Appendices hereto, contain all of the promises, agreements, conditions, inducements, and understandings between Landlord and Tenant concerning the Premises, and merges and supersedes all prior negotiations, understandings and agreements relating thereto, and there are no promises, agreements, conditions, understandings, inducements, warranties or representations, oral or written, expressed or implied, between them other than as expressly set forth herein or as may be expressly contained in any enforceable written agreements or instruments executed simultaneously herewith by the parties hereto.</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36</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16.2.         No Broker. No broker was involved in this transaction.</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16.3.         Holdover. In the event the Tenant remains in possession or holdover after the expiration or the termination of this Lease, with or without the consent of the Landlord, such holdover shall be construed to be a tenancy at sufferance.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16.4.         Memorandum of Lease. Upon the request of Tenant, the parties agree that they shall execute a memorandum of Lease in form and substance acceptable to Landlord and Tenant, which shall be filed in the Tompkins County Clerk’s Office. Such memorandum shall be executed by the parties in recordable form prior to occupancy by the Tenant. Such memorandum shall contain appropriate notice regarding the term of the Lease, the permitted use for the Premises, notice of the subordination of the Lease to Landlord’s interest.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xml:space="preserve">Section 16.5. Intended Tax Treatment. The parties agree that due to the parties’ intent and the provisions of the Lease, including without limitation, the 80-year Term, the amount and payments of the Rent, Tenant’s Purchase Option and Landlord’s Put Option, the Lease will be treated as a sale of the Premises by Landlord to Tenant for U.S. federal, and applicable state and local, income tax purposes. As a result, the Landlord's receipt of the Rent hereunder shall be considered proceeds from a sale rather than as rental income. Tenant shall not take a contrary tax position to Landlord's treatment of the sales proceeds as a capital gain. The Lease, including the purchase and sale options, is intended to convey to Tenant the benefits and burdens of ownership of the Premises as of the Effective Date and to </w:t>
      </w:r>
      <w:r w:rsidRPr="00BF6B4A">
        <w:rPr>
          <w:rFonts w:ascii="Times New Roman" w:eastAsia="Times New Roman" w:hAnsi="Times New Roman" w:cs="Times New Roman"/>
          <w:color w:val="000000"/>
          <w:kern w:val="0"/>
          <w:sz w:val="20"/>
          <w:szCs w:val="20"/>
          <w14:ligatures w14:val="none"/>
        </w:rPr>
        <w:lastRenderedPageBreak/>
        <w:t>cause Tenant to be treated as the owner of the Premises and any other improvements. In turn, the Tenant will, for U.S. federal, and applicable state and local, income tax purposes, be treated as the effective tax owner of the Premises and will receive the corresponding tax benefits. More specifically, for U.S. federal (and applicable state and local) income tax purposes, the parties hereto agree that: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(A)          (</w:t>
      </w:r>
      <w:proofErr w:type="spellStart"/>
      <w:r w:rsidRPr="00BF6B4A">
        <w:rPr>
          <w:rFonts w:ascii="Times New Roman" w:eastAsia="Times New Roman" w:hAnsi="Times New Roman" w:cs="Times New Roman"/>
          <w:color w:val="000000"/>
          <w:kern w:val="0"/>
          <w:sz w:val="20"/>
          <w:szCs w:val="20"/>
          <w14:ligatures w14:val="none"/>
        </w:rPr>
        <w:t>i</w:t>
      </w:r>
      <w:proofErr w:type="spellEnd"/>
      <w:r w:rsidRPr="00BF6B4A">
        <w:rPr>
          <w:rFonts w:ascii="Times New Roman" w:eastAsia="Times New Roman" w:hAnsi="Times New Roman" w:cs="Times New Roman"/>
          <w:color w:val="000000"/>
          <w:kern w:val="0"/>
          <w:sz w:val="20"/>
          <w:szCs w:val="20"/>
          <w14:ligatures w14:val="none"/>
        </w:rPr>
        <w:t>) The Lease shall be treated as a taxable sale by Landlord to Tenant of the Premises on the Effective Date, (ii) as of the Effective Date, Tenant will be the income tax owner of the Premises entitled to all of the income tax benefits corresponding to such ownership and will include the Rent in its basis (as such term is defined in Section 1012 of the Internal Revenue Code of 1986, as amended (the “Code”)) and, for the avoidance of doubt, Tenant will not report such amounts on Tenant’s income tax returns as rental expense as described in Code Sections 162 or 212, and (iii) Landlord will include the Rent and all appropriate amounts of consideration received hereunder in its “amount realized” (as such term is defined in Code Section 1001(b)) for purposes of computing its gain or loss under Code Section 1001(a) and, for the avoidance of doubt, Landlord will not report such amounts on Landlord’s income tax return as rents described in Code Section 61(a)(5).</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37</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(B)          The Lease, including without limitation, the 80-year Term, the Rent payments (including the amount and timing thereof), the Tenant’s Purchase Option and the Landlord’s Put Option, is intended to convey to Tenant the benefits and burdens of ownership of the Premises and to cause Tenant to be treated as the owner for U.S. federal, and applicable state and local, income tax purposes of the Premises, the Buildings and any other Improvements.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(C)          The Rent paid by Tenant to Landlord shall be treated as the payment of purchase price for the Premises as of the Effective Date.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144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(D)          Any Additional Rent paid by Tenant shall be treated as the reimbursement of expenses Landlord has advanced on behalf of Tenant in Tenant’s capacity as the income tax owner of the Premises (collectively, clauses (A) through (D), the “</w:t>
      </w:r>
      <w:r w:rsidRPr="00BF6B4A">
        <w:rPr>
          <w:rFonts w:ascii="Times New Roman" w:eastAsia="Times New Roman" w:hAnsi="Times New Roman" w:cs="Times New Roman"/>
          <w:i/>
          <w:iCs/>
          <w:color w:val="000000"/>
          <w:kern w:val="0"/>
          <w:sz w:val="20"/>
          <w:szCs w:val="20"/>
          <w14:ligatures w14:val="none"/>
        </w:rPr>
        <w:t>Intended Tax Treatment</w:t>
      </w:r>
      <w:r w:rsidRPr="00BF6B4A">
        <w:rPr>
          <w:rFonts w:ascii="Times New Roman" w:eastAsia="Times New Roman" w:hAnsi="Times New Roman" w:cs="Times New Roman"/>
          <w:color w:val="000000"/>
          <w:kern w:val="0"/>
          <w:sz w:val="20"/>
          <w:szCs w:val="20"/>
          <w14:ligatures w14:val="none"/>
        </w:rPr>
        <w: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Each party hereto shall (and shall cause its respective subsidiaries and affiliates to) file all tax returns in a manner consistent with the Intended Tax Treatment and none of the parties hereto (nor their respective subsidiaries or affiliates) will take any position inconsistent with the Intended Tax Treatment for U.S. federal (and applicable state and local) income Tax purposes, unless otherwise required by “determination” within the meaning of Section 1313(a)(1) of the Internal Revenue Code of 1986, as amended (or any similar or corresponding provision of state or local Legal Requirement). Each party hereto agrees to use commercially reasonable efforts to promptly notify the other party hereto of any challenge to the Intended Tax Treatment by any governmental authority and, at the request of a party subject to the challenge, to cooperate fully therewith (without an obligation to incur material cost in connection with such cooperation) in defending such treatment.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Section 16.6.         Transfer Taxes. Landlord and Tenant shall be equally responsible for and pay on a fifty / fifty (50/50) basis state and local excise, sales, transfer, real property transfer, controlling interest transfer, stamp, documentary, registration, use, filing, conveyance, recording or other similar taxes or fees, and costs or expenses of preparing and filing any related tax returns resulting from the transactions contemplated by this Lease (“</w:t>
      </w:r>
      <w:r w:rsidRPr="00BF6B4A">
        <w:rPr>
          <w:rFonts w:ascii="Times New Roman" w:eastAsia="Times New Roman" w:hAnsi="Times New Roman" w:cs="Times New Roman"/>
          <w:i/>
          <w:iCs/>
          <w:color w:val="000000"/>
          <w:kern w:val="0"/>
          <w:sz w:val="20"/>
          <w:szCs w:val="20"/>
          <w14:ligatures w14:val="none"/>
        </w:rPr>
        <w:t>Transfer Taxes</w:t>
      </w:r>
      <w:r w:rsidRPr="00BF6B4A">
        <w:rPr>
          <w:rFonts w:ascii="Times New Roman" w:eastAsia="Times New Roman" w:hAnsi="Times New Roman" w:cs="Times New Roman"/>
          <w:color w:val="000000"/>
          <w:kern w:val="0"/>
          <w:sz w:val="20"/>
          <w:szCs w:val="20"/>
          <w14:ligatures w14:val="none"/>
        </w:rPr>
        <w:t>”). Landlord shall prepare and file, or cause to be prepared and filed, all related tax returns related to Transfer Taxes. Landlord and Tenant shall agree, upon request, to cooperate in good faith to obtain any certificate or other document from any governmental authority or any other person as may be necessary to mitigate, reduce or eliminate any Transfer Tax that could be imposed in connection with the transactions contemplated herein.</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i/>
          <w:iCs/>
          <w:color w:val="000000"/>
          <w:kern w:val="0"/>
          <w:sz w:val="20"/>
          <w:szCs w:val="20"/>
          <w14:ligatures w14:val="none"/>
        </w:rPr>
        <w:t>[No further text on this page; Signature page follows</w:t>
      </w:r>
      <w:r w:rsidRPr="00BF6B4A">
        <w:rPr>
          <w:rFonts w:ascii="Times New Roman" w:eastAsia="Times New Roman" w:hAnsi="Times New Roman" w:cs="Times New Roman"/>
          <w:b/>
          <w:bCs/>
          <w:i/>
          <w:iCs/>
          <w:color w:val="000000"/>
          <w:kern w:val="0"/>
          <w:sz w:val="20"/>
          <w:szCs w:val="20"/>
          <w14:ligatures w14:val="none"/>
        </w:rPr>
        <w: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38</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ind w:firstLine="720"/>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olor w:val="000000"/>
          <w:kern w:val="0"/>
          <w:sz w:val="20"/>
          <w:szCs w:val="20"/>
          <w14:ligatures w14:val="none"/>
        </w:rPr>
        <w:lastRenderedPageBreak/>
        <w:t>IN WITNESS WHEREOF</w:t>
      </w:r>
      <w:r w:rsidRPr="00BF6B4A">
        <w:rPr>
          <w:rFonts w:ascii="Times New Roman" w:eastAsia="Times New Roman" w:hAnsi="Times New Roman" w:cs="Times New Roman"/>
          <w:color w:val="000000"/>
          <w:kern w:val="0"/>
          <w:sz w:val="20"/>
          <w:szCs w:val="20"/>
          <w14:ligatures w14:val="none"/>
        </w:rPr>
        <w:t>, this Lease has been duly executed by Landlord and Tenant as of the date first above written.</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tbl>
      <w:tblPr>
        <w:tblW w:w="17630" w:type="dxa"/>
        <w:tblCellMar>
          <w:left w:w="0" w:type="dxa"/>
          <w:right w:w="0" w:type="dxa"/>
        </w:tblCellMar>
        <w:tblLook w:val="04A0" w:firstRow="1" w:lastRow="0" w:firstColumn="1" w:lastColumn="0" w:noHBand="0" w:noVBand="1"/>
      </w:tblPr>
      <w:tblGrid>
        <w:gridCol w:w="8815"/>
        <w:gridCol w:w="881"/>
        <w:gridCol w:w="7934"/>
      </w:tblGrid>
      <w:tr w:rsidR="00BF6B4A" w:rsidRPr="00BF6B4A">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14:ligatures w14:val="none"/>
              </w:rPr>
            </w:pPr>
            <w:r w:rsidRPr="00BF6B4A">
              <w:rPr>
                <w:rFonts w:ascii="Times New Roman" w:eastAsia="Times New Roman" w:hAnsi="Times New Roman" w:cs="Times New Roman"/>
                <w:kern w:val="0"/>
                <w:sz w:val="20"/>
                <w:szCs w:val="20"/>
                <w14:ligatures w14:val="none"/>
              </w:rPr>
              <w:t> </w:t>
            </w:r>
          </w:p>
        </w:tc>
        <w:tc>
          <w:tcPr>
            <w:tcW w:w="0" w:type="auto"/>
            <w:gridSpan w:val="2"/>
            <w:vAlign w:val="bottom"/>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LANDLORD:</w:t>
            </w:r>
          </w:p>
        </w:tc>
      </w:tr>
      <w:tr w:rsidR="00BF6B4A" w:rsidRPr="00BF6B4A">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14:ligatures w14:val="none"/>
              </w:rPr>
            </w:pPr>
            <w:r w:rsidRPr="00BF6B4A">
              <w:rPr>
                <w:rFonts w:ascii="Times New Roman" w:eastAsia="Times New Roman" w:hAnsi="Times New Roman" w:cs="Times New Roman"/>
                <w:kern w:val="0"/>
                <w:sz w:val="20"/>
                <w:szCs w:val="20"/>
                <w14:ligatures w14:val="none"/>
              </w:rPr>
              <w:t> </w:t>
            </w:r>
          </w:p>
        </w:tc>
        <w:tc>
          <w:tcPr>
            <w:tcW w:w="0" w:type="auto"/>
            <w:gridSpan w:val="2"/>
            <w:vAlign w:val="bottom"/>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 </w:t>
            </w:r>
          </w:p>
        </w:tc>
      </w:tr>
      <w:tr w:rsidR="00BF6B4A" w:rsidRPr="00BF6B4A">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14:ligatures w14:val="none"/>
              </w:rPr>
            </w:pPr>
            <w:r w:rsidRPr="00BF6B4A">
              <w:rPr>
                <w:rFonts w:ascii="Times New Roman" w:eastAsia="Times New Roman" w:hAnsi="Times New Roman" w:cs="Times New Roman"/>
                <w:kern w:val="0"/>
                <w:sz w:val="20"/>
                <w:szCs w:val="20"/>
                <w14:ligatures w14:val="none"/>
              </w:rPr>
              <w:t> </w:t>
            </w:r>
          </w:p>
        </w:tc>
        <w:tc>
          <w:tcPr>
            <w:tcW w:w="0" w:type="auto"/>
            <w:gridSpan w:val="2"/>
            <w:vAlign w:val="bottom"/>
            <w:hideMark/>
          </w:tcPr>
          <w:p w:rsidR="00BF6B4A" w:rsidRPr="00BF6B4A" w:rsidRDefault="00BF6B4A" w:rsidP="00BF6B4A">
            <w:pPr>
              <w:spacing w:after="0" w:line="240" w:lineRule="auto"/>
              <w:rPr>
                <w:rFonts w:ascii="Times New Roman" w:eastAsia="Times New Roman" w:hAnsi="Times New Roman" w:cs="Times New Roman"/>
                <w:b/>
                <w:bCs/>
                <w:kern w:val="0"/>
                <w:sz w:val="20"/>
                <w:szCs w:val="20"/>
                <w14:ligatures w14:val="none"/>
              </w:rPr>
            </w:pPr>
            <w:r w:rsidRPr="00BF6B4A">
              <w:rPr>
                <w:rFonts w:ascii="Times New Roman" w:eastAsia="Times New Roman" w:hAnsi="Times New Roman" w:cs="Times New Roman"/>
                <w:b/>
                <w:bCs/>
                <w:kern w:val="0"/>
                <w:sz w:val="20"/>
                <w:szCs w:val="20"/>
                <w14:ligatures w14:val="none"/>
              </w:rPr>
              <w:t>CAYUGA OPERATING COMPANY LLC</w:t>
            </w:r>
          </w:p>
        </w:tc>
      </w:tr>
      <w:tr w:rsidR="00BF6B4A" w:rsidRPr="00BF6B4A">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14:ligatures w14:val="none"/>
              </w:rPr>
            </w:pPr>
            <w:r w:rsidRPr="00BF6B4A">
              <w:rPr>
                <w:rFonts w:ascii="Times New Roman" w:eastAsia="Times New Roman" w:hAnsi="Times New Roman" w:cs="Times New Roman"/>
                <w:kern w:val="0"/>
                <w:sz w:val="20"/>
                <w:szCs w:val="20"/>
                <w14:ligatures w14:val="none"/>
              </w:rPr>
              <w:t> </w:t>
            </w:r>
          </w:p>
        </w:tc>
        <w:tc>
          <w:tcPr>
            <w:tcW w:w="0" w:type="auto"/>
            <w:gridSpan w:val="2"/>
            <w:vAlign w:val="bottom"/>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 </w:t>
            </w:r>
          </w:p>
        </w:tc>
      </w:tr>
      <w:tr w:rsidR="00BF6B4A" w:rsidRPr="00BF6B4A">
        <w:tc>
          <w:tcPr>
            <w:tcW w:w="8815" w:type="dxa"/>
            <w:vAlign w:val="bottom"/>
            <w:hideMark/>
          </w:tcPr>
          <w:p w:rsidR="00BF6B4A" w:rsidRPr="00BF6B4A" w:rsidRDefault="00BF6B4A" w:rsidP="00BF6B4A">
            <w:pPr>
              <w:spacing w:after="0" w:line="240" w:lineRule="auto"/>
              <w:rPr>
                <w:rFonts w:ascii="Times New Roman" w:eastAsia="Times New Roman" w:hAnsi="Times New Roman" w:cs="Times New Roman"/>
                <w:kern w:val="0"/>
                <w14:ligatures w14:val="none"/>
              </w:rPr>
            </w:pPr>
            <w:r w:rsidRPr="00BF6B4A">
              <w:rPr>
                <w:rFonts w:ascii="Times New Roman" w:eastAsia="Times New Roman" w:hAnsi="Times New Roman" w:cs="Times New Roman"/>
                <w:kern w:val="0"/>
                <w:sz w:val="20"/>
                <w:szCs w:val="20"/>
                <w14:ligatures w14:val="none"/>
              </w:rPr>
              <w:t> </w:t>
            </w:r>
          </w:p>
        </w:tc>
        <w:tc>
          <w:tcPr>
            <w:tcW w:w="881" w:type="dxa"/>
            <w:vAlign w:val="bottom"/>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By:</w:t>
            </w:r>
          </w:p>
        </w:tc>
        <w:tc>
          <w:tcPr>
            <w:tcW w:w="7934" w:type="dxa"/>
            <w:tcBorders>
              <w:bottom w:val="single" w:sz="8" w:space="0" w:color="000000"/>
            </w:tcBorders>
            <w:vAlign w:val="bottom"/>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/s/ Paul B. Prager</w:t>
            </w:r>
          </w:p>
        </w:tc>
      </w:tr>
      <w:tr w:rsidR="00BF6B4A" w:rsidRPr="00BF6B4A">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14:ligatures w14:val="none"/>
              </w:rPr>
            </w:pPr>
            <w:r w:rsidRPr="00BF6B4A">
              <w:rPr>
                <w:rFonts w:ascii="Times New Roman" w:eastAsia="Times New Roman" w:hAnsi="Times New Roman" w:cs="Times New Roman"/>
                <w:kern w:val="0"/>
                <w:sz w:val="20"/>
                <w:szCs w:val="20"/>
                <w14:ligatures w14:val="none"/>
              </w:rPr>
              <w:t> </w:t>
            </w:r>
          </w:p>
        </w:tc>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Name:</w:t>
            </w:r>
          </w:p>
        </w:tc>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Paul B. Prager</w:t>
            </w:r>
          </w:p>
        </w:tc>
      </w:tr>
      <w:tr w:rsidR="00BF6B4A" w:rsidRPr="00BF6B4A">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14:ligatures w14:val="none"/>
              </w:rPr>
            </w:pPr>
            <w:r w:rsidRPr="00BF6B4A">
              <w:rPr>
                <w:rFonts w:ascii="Times New Roman" w:eastAsia="Times New Roman" w:hAnsi="Times New Roman" w:cs="Times New Roman"/>
                <w:kern w:val="0"/>
                <w:sz w:val="20"/>
                <w:szCs w:val="20"/>
                <w14:ligatures w14:val="none"/>
              </w:rPr>
              <w:t> </w:t>
            </w:r>
          </w:p>
        </w:tc>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Title: </w:t>
            </w:r>
          </w:p>
        </w:tc>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President</w:t>
            </w:r>
          </w:p>
        </w:tc>
      </w:tr>
    </w:tbl>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i/>
          <w:iCs/>
          <w:color w:val="000000"/>
          <w:kern w:val="0"/>
          <w:sz w:val="20"/>
          <w:szCs w:val="20"/>
          <w14:ligatures w14:val="none"/>
        </w:rPr>
        <w:t>[Signature Page – Lease Agreement]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tbl>
      <w:tblPr>
        <w:tblW w:w="17630" w:type="dxa"/>
        <w:tblCellMar>
          <w:left w:w="0" w:type="dxa"/>
          <w:right w:w="0" w:type="dxa"/>
        </w:tblCellMar>
        <w:tblLook w:val="04A0" w:firstRow="1" w:lastRow="0" w:firstColumn="1" w:lastColumn="0" w:noHBand="0" w:noVBand="1"/>
      </w:tblPr>
      <w:tblGrid>
        <w:gridCol w:w="8815"/>
        <w:gridCol w:w="881"/>
        <w:gridCol w:w="7934"/>
      </w:tblGrid>
      <w:tr w:rsidR="00BF6B4A" w:rsidRPr="00BF6B4A">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14:ligatures w14:val="none"/>
              </w:rPr>
            </w:pPr>
            <w:r w:rsidRPr="00BF6B4A">
              <w:rPr>
                <w:rFonts w:ascii="Times New Roman" w:eastAsia="Times New Roman" w:hAnsi="Times New Roman" w:cs="Times New Roman"/>
                <w:kern w:val="0"/>
                <w:sz w:val="20"/>
                <w:szCs w:val="20"/>
                <w14:ligatures w14:val="none"/>
              </w:rPr>
              <w:t> </w:t>
            </w:r>
          </w:p>
        </w:tc>
        <w:tc>
          <w:tcPr>
            <w:tcW w:w="0" w:type="auto"/>
            <w:gridSpan w:val="2"/>
            <w:vAlign w:val="bottom"/>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TENANT:</w:t>
            </w:r>
          </w:p>
        </w:tc>
      </w:tr>
      <w:tr w:rsidR="00BF6B4A" w:rsidRPr="00BF6B4A">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14:ligatures w14:val="none"/>
              </w:rPr>
            </w:pPr>
            <w:r w:rsidRPr="00BF6B4A">
              <w:rPr>
                <w:rFonts w:ascii="Times New Roman" w:eastAsia="Times New Roman" w:hAnsi="Times New Roman" w:cs="Times New Roman"/>
                <w:kern w:val="0"/>
                <w:sz w:val="20"/>
                <w:szCs w:val="20"/>
                <w14:ligatures w14:val="none"/>
              </w:rPr>
              <w:t> </w:t>
            </w:r>
          </w:p>
        </w:tc>
        <w:tc>
          <w:tcPr>
            <w:tcW w:w="0" w:type="auto"/>
            <w:gridSpan w:val="2"/>
            <w:vAlign w:val="bottom"/>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 </w:t>
            </w:r>
          </w:p>
        </w:tc>
      </w:tr>
      <w:tr w:rsidR="00BF6B4A" w:rsidRPr="00BF6B4A">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14:ligatures w14:val="none"/>
              </w:rPr>
            </w:pPr>
            <w:r w:rsidRPr="00BF6B4A">
              <w:rPr>
                <w:rFonts w:ascii="Times New Roman" w:eastAsia="Times New Roman" w:hAnsi="Times New Roman" w:cs="Times New Roman"/>
                <w:kern w:val="0"/>
                <w:sz w:val="20"/>
                <w:szCs w:val="20"/>
                <w14:ligatures w14:val="none"/>
              </w:rPr>
              <w:t> </w:t>
            </w:r>
          </w:p>
        </w:tc>
        <w:tc>
          <w:tcPr>
            <w:tcW w:w="0" w:type="auto"/>
            <w:gridSpan w:val="2"/>
            <w:vAlign w:val="bottom"/>
            <w:hideMark/>
          </w:tcPr>
          <w:p w:rsidR="00BF6B4A" w:rsidRPr="00BF6B4A" w:rsidRDefault="00BF6B4A" w:rsidP="00BF6B4A">
            <w:pPr>
              <w:spacing w:after="0" w:line="240" w:lineRule="auto"/>
              <w:rPr>
                <w:rFonts w:ascii="Times New Roman" w:eastAsia="Times New Roman" w:hAnsi="Times New Roman" w:cs="Times New Roman"/>
                <w:b/>
                <w:bCs/>
                <w:kern w:val="0"/>
                <w:sz w:val="20"/>
                <w:szCs w:val="20"/>
                <w14:ligatures w14:val="none"/>
              </w:rPr>
            </w:pPr>
            <w:r w:rsidRPr="00BF6B4A">
              <w:rPr>
                <w:rFonts w:ascii="Times New Roman" w:eastAsia="Times New Roman" w:hAnsi="Times New Roman" w:cs="Times New Roman"/>
                <w:b/>
                <w:bCs/>
                <w:kern w:val="0"/>
                <w:sz w:val="20"/>
                <w:szCs w:val="20"/>
                <w14:ligatures w14:val="none"/>
              </w:rPr>
              <w:t>LAKE HAWKEYE LLC</w:t>
            </w:r>
          </w:p>
        </w:tc>
      </w:tr>
      <w:tr w:rsidR="00BF6B4A" w:rsidRPr="00BF6B4A">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14:ligatures w14:val="none"/>
              </w:rPr>
            </w:pPr>
            <w:r w:rsidRPr="00BF6B4A">
              <w:rPr>
                <w:rFonts w:ascii="Times New Roman" w:eastAsia="Times New Roman" w:hAnsi="Times New Roman" w:cs="Times New Roman"/>
                <w:kern w:val="0"/>
                <w:sz w:val="20"/>
                <w:szCs w:val="20"/>
                <w14:ligatures w14:val="none"/>
              </w:rPr>
              <w:t> </w:t>
            </w:r>
          </w:p>
        </w:tc>
        <w:tc>
          <w:tcPr>
            <w:tcW w:w="0" w:type="auto"/>
            <w:gridSpan w:val="2"/>
            <w:vAlign w:val="bottom"/>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 </w:t>
            </w:r>
          </w:p>
        </w:tc>
      </w:tr>
      <w:tr w:rsidR="00BF6B4A" w:rsidRPr="00BF6B4A">
        <w:tc>
          <w:tcPr>
            <w:tcW w:w="8815" w:type="dxa"/>
            <w:vAlign w:val="bottom"/>
            <w:hideMark/>
          </w:tcPr>
          <w:p w:rsidR="00BF6B4A" w:rsidRPr="00BF6B4A" w:rsidRDefault="00BF6B4A" w:rsidP="00BF6B4A">
            <w:pPr>
              <w:spacing w:after="0" w:line="240" w:lineRule="auto"/>
              <w:rPr>
                <w:rFonts w:ascii="Times New Roman" w:eastAsia="Times New Roman" w:hAnsi="Times New Roman" w:cs="Times New Roman"/>
                <w:kern w:val="0"/>
                <w14:ligatures w14:val="none"/>
              </w:rPr>
            </w:pPr>
            <w:r w:rsidRPr="00BF6B4A">
              <w:rPr>
                <w:rFonts w:ascii="Times New Roman" w:eastAsia="Times New Roman" w:hAnsi="Times New Roman" w:cs="Times New Roman"/>
                <w:kern w:val="0"/>
                <w:sz w:val="20"/>
                <w:szCs w:val="20"/>
                <w14:ligatures w14:val="none"/>
              </w:rPr>
              <w:t> </w:t>
            </w:r>
          </w:p>
        </w:tc>
        <w:tc>
          <w:tcPr>
            <w:tcW w:w="881" w:type="dxa"/>
            <w:vAlign w:val="bottom"/>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By:</w:t>
            </w:r>
          </w:p>
        </w:tc>
        <w:tc>
          <w:tcPr>
            <w:tcW w:w="7934" w:type="dxa"/>
            <w:tcBorders>
              <w:bottom w:val="single" w:sz="8" w:space="0" w:color="000000"/>
            </w:tcBorders>
            <w:vAlign w:val="bottom"/>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/s/ Nazar Khan</w:t>
            </w:r>
          </w:p>
        </w:tc>
      </w:tr>
      <w:tr w:rsidR="00BF6B4A" w:rsidRPr="00BF6B4A">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14:ligatures w14:val="none"/>
              </w:rPr>
            </w:pPr>
            <w:r w:rsidRPr="00BF6B4A">
              <w:rPr>
                <w:rFonts w:ascii="Times New Roman" w:eastAsia="Times New Roman" w:hAnsi="Times New Roman" w:cs="Times New Roman"/>
                <w:kern w:val="0"/>
                <w:sz w:val="20"/>
                <w:szCs w:val="20"/>
                <w14:ligatures w14:val="none"/>
              </w:rPr>
              <w:t> </w:t>
            </w:r>
          </w:p>
        </w:tc>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Name:</w:t>
            </w:r>
          </w:p>
        </w:tc>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Nazar Khan</w:t>
            </w:r>
          </w:p>
        </w:tc>
      </w:tr>
      <w:tr w:rsidR="00BF6B4A" w:rsidRPr="00BF6B4A">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14:ligatures w14:val="none"/>
              </w:rPr>
            </w:pPr>
            <w:r w:rsidRPr="00BF6B4A">
              <w:rPr>
                <w:rFonts w:ascii="Times New Roman" w:eastAsia="Times New Roman" w:hAnsi="Times New Roman" w:cs="Times New Roman"/>
                <w:kern w:val="0"/>
                <w:sz w:val="20"/>
                <w:szCs w:val="20"/>
                <w14:ligatures w14:val="none"/>
              </w:rPr>
              <w:t> </w:t>
            </w:r>
          </w:p>
        </w:tc>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Title: </w:t>
            </w:r>
          </w:p>
        </w:tc>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Chief Technology Officer</w:t>
            </w:r>
          </w:p>
        </w:tc>
      </w:tr>
    </w:tbl>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i/>
          <w:iCs/>
          <w:color w:val="000000"/>
          <w:kern w:val="0"/>
          <w:sz w:val="20"/>
          <w:szCs w:val="20"/>
          <w14:ligatures w14:val="none"/>
        </w:rPr>
        <w:t>[Signature Page – Lease Agreement]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tbl>
      <w:tblPr>
        <w:tblW w:w="17630" w:type="dxa"/>
        <w:tblCellMar>
          <w:left w:w="0" w:type="dxa"/>
          <w:right w:w="0" w:type="dxa"/>
        </w:tblCellMar>
        <w:tblLook w:val="04A0" w:firstRow="1" w:lastRow="0" w:firstColumn="1" w:lastColumn="0" w:noHBand="0" w:noVBand="1"/>
      </w:tblPr>
      <w:tblGrid>
        <w:gridCol w:w="8815"/>
        <w:gridCol w:w="881"/>
        <w:gridCol w:w="7934"/>
      </w:tblGrid>
      <w:tr w:rsidR="00BF6B4A" w:rsidRPr="00BF6B4A">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14:ligatures w14:val="none"/>
              </w:rPr>
            </w:pPr>
            <w:r w:rsidRPr="00BF6B4A">
              <w:rPr>
                <w:rFonts w:ascii="Times New Roman" w:eastAsia="Times New Roman" w:hAnsi="Times New Roman" w:cs="Times New Roman"/>
                <w:kern w:val="0"/>
                <w:sz w:val="20"/>
                <w:szCs w:val="20"/>
                <w14:ligatures w14:val="none"/>
              </w:rPr>
              <w:t> </w:t>
            </w:r>
          </w:p>
        </w:tc>
        <w:tc>
          <w:tcPr>
            <w:tcW w:w="0" w:type="auto"/>
            <w:gridSpan w:val="2"/>
            <w:vAlign w:val="bottom"/>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Solely for the purposes of Sections 2.1, 14.1, 14.2, and 14.3,</w:t>
            </w:r>
          </w:p>
        </w:tc>
      </w:tr>
      <w:tr w:rsidR="00BF6B4A" w:rsidRPr="00BF6B4A">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14:ligatures w14:val="none"/>
              </w:rPr>
            </w:pPr>
            <w:r w:rsidRPr="00BF6B4A">
              <w:rPr>
                <w:rFonts w:ascii="Times New Roman" w:eastAsia="Times New Roman" w:hAnsi="Times New Roman" w:cs="Times New Roman"/>
                <w:kern w:val="0"/>
                <w:sz w:val="20"/>
                <w:szCs w:val="20"/>
                <w14:ligatures w14:val="none"/>
              </w:rPr>
              <w:t> </w:t>
            </w:r>
          </w:p>
        </w:tc>
        <w:tc>
          <w:tcPr>
            <w:tcW w:w="0" w:type="auto"/>
            <w:gridSpan w:val="2"/>
            <w:vAlign w:val="bottom"/>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 </w:t>
            </w:r>
          </w:p>
        </w:tc>
      </w:tr>
      <w:tr w:rsidR="00BF6B4A" w:rsidRPr="00BF6B4A">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14:ligatures w14:val="none"/>
              </w:rPr>
            </w:pPr>
            <w:r w:rsidRPr="00BF6B4A">
              <w:rPr>
                <w:rFonts w:ascii="Times New Roman" w:eastAsia="Times New Roman" w:hAnsi="Times New Roman" w:cs="Times New Roman"/>
                <w:kern w:val="0"/>
                <w:sz w:val="20"/>
                <w:szCs w:val="20"/>
                <w14:ligatures w14:val="none"/>
              </w:rPr>
              <w:t> </w:t>
            </w:r>
          </w:p>
        </w:tc>
        <w:tc>
          <w:tcPr>
            <w:tcW w:w="0" w:type="auto"/>
            <w:gridSpan w:val="2"/>
            <w:vAlign w:val="bottom"/>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LANDLORD PARENT:</w:t>
            </w:r>
          </w:p>
        </w:tc>
      </w:tr>
      <w:tr w:rsidR="00BF6B4A" w:rsidRPr="00BF6B4A">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14:ligatures w14:val="none"/>
              </w:rPr>
            </w:pPr>
            <w:r w:rsidRPr="00BF6B4A">
              <w:rPr>
                <w:rFonts w:ascii="Times New Roman" w:eastAsia="Times New Roman" w:hAnsi="Times New Roman" w:cs="Times New Roman"/>
                <w:kern w:val="0"/>
                <w14:ligatures w14:val="none"/>
              </w:rPr>
              <w:t> </w:t>
            </w:r>
          </w:p>
        </w:tc>
        <w:tc>
          <w:tcPr>
            <w:tcW w:w="0" w:type="auto"/>
            <w:gridSpan w:val="2"/>
            <w:vAlign w:val="bottom"/>
            <w:hideMark/>
          </w:tcPr>
          <w:p w:rsidR="00BF6B4A" w:rsidRPr="00BF6B4A" w:rsidRDefault="00BF6B4A" w:rsidP="00BF6B4A">
            <w:pPr>
              <w:spacing w:after="0" w:line="240" w:lineRule="auto"/>
              <w:rPr>
                <w:rFonts w:ascii="Times New Roman" w:eastAsia="Times New Roman" w:hAnsi="Times New Roman" w:cs="Times New Roman"/>
                <w:b/>
                <w:bCs/>
                <w:kern w:val="0"/>
                <w:sz w:val="20"/>
                <w:szCs w:val="20"/>
                <w14:ligatures w14:val="none"/>
              </w:rPr>
            </w:pPr>
            <w:r w:rsidRPr="00BF6B4A">
              <w:rPr>
                <w:rFonts w:ascii="Times New Roman" w:eastAsia="Times New Roman" w:hAnsi="Times New Roman" w:cs="Times New Roman"/>
                <w:b/>
                <w:bCs/>
                <w:kern w:val="0"/>
                <w:sz w:val="20"/>
                <w:szCs w:val="20"/>
                <w14:ligatures w14:val="none"/>
              </w:rPr>
              <w:t> </w:t>
            </w:r>
          </w:p>
        </w:tc>
      </w:tr>
      <w:tr w:rsidR="00BF6B4A" w:rsidRPr="00BF6B4A">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14:ligatures w14:val="none"/>
              </w:rPr>
            </w:pPr>
            <w:r w:rsidRPr="00BF6B4A">
              <w:rPr>
                <w:rFonts w:ascii="Times New Roman" w:eastAsia="Times New Roman" w:hAnsi="Times New Roman" w:cs="Times New Roman"/>
                <w:kern w:val="0"/>
                <w:sz w:val="20"/>
                <w:szCs w:val="20"/>
                <w14:ligatures w14:val="none"/>
              </w:rPr>
              <w:t> </w:t>
            </w:r>
          </w:p>
        </w:tc>
        <w:tc>
          <w:tcPr>
            <w:tcW w:w="0" w:type="auto"/>
            <w:gridSpan w:val="2"/>
            <w:vAlign w:val="bottom"/>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b/>
                <w:bCs/>
                <w:kern w:val="0"/>
                <w:sz w:val="20"/>
                <w:szCs w:val="20"/>
                <w14:ligatures w14:val="none"/>
              </w:rPr>
              <w:t>RIESLING POWER LLC</w:t>
            </w:r>
          </w:p>
        </w:tc>
      </w:tr>
      <w:tr w:rsidR="00BF6B4A" w:rsidRPr="00BF6B4A">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14:ligatures w14:val="none"/>
              </w:rPr>
            </w:pPr>
            <w:r w:rsidRPr="00BF6B4A">
              <w:rPr>
                <w:rFonts w:ascii="Times New Roman" w:eastAsia="Times New Roman" w:hAnsi="Times New Roman" w:cs="Times New Roman"/>
                <w:kern w:val="0"/>
                <w14:ligatures w14:val="none"/>
              </w:rPr>
              <w:t> </w:t>
            </w:r>
          </w:p>
        </w:tc>
        <w:tc>
          <w:tcPr>
            <w:tcW w:w="0" w:type="auto"/>
            <w:gridSpan w:val="2"/>
            <w:vAlign w:val="bottom"/>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 </w:t>
            </w:r>
          </w:p>
        </w:tc>
      </w:tr>
      <w:tr w:rsidR="00BF6B4A" w:rsidRPr="00BF6B4A">
        <w:tc>
          <w:tcPr>
            <w:tcW w:w="8815" w:type="dxa"/>
            <w:vAlign w:val="bottom"/>
            <w:hideMark/>
          </w:tcPr>
          <w:p w:rsidR="00BF6B4A" w:rsidRPr="00BF6B4A" w:rsidRDefault="00BF6B4A" w:rsidP="00BF6B4A">
            <w:pPr>
              <w:spacing w:after="0" w:line="240" w:lineRule="auto"/>
              <w:rPr>
                <w:rFonts w:ascii="Times New Roman" w:eastAsia="Times New Roman" w:hAnsi="Times New Roman" w:cs="Times New Roman"/>
                <w:kern w:val="0"/>
                <w14:ligatures w14:val="none"/>
              </w:rPr>
            </w:pPr>
            <w:r w:rsidRPr="00BF6B4A">
              <w:rPr>
                <w:rFonts w:ascii="Times New Roman" w:eastAsia="Times New Roman" w:hAnsi="Times New Roman" w:cs="Times New Roman"/>
                <w:kern w:val="0"/>
                <w:sz w:val="20"/>
                <w:szCs w:val="20"/>
                <w14:ligatures w14:val="none"/>
              </w:rPr>
              <w:t> </w:t>
            </w:r>
          </w:p>
        </w:tc>
        <w:tc>
          <w:tcPr>
            <w:tcW w:w="881" w:type="dxa"/>
            <w:vAlign w:val="bottom"/>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By:</w:t>
            </w:r>
          </w:p>
        </w:tc>
        <w:tc>
          <w:tcPr>
            <w:tcW w:w="7934" w:type="dxa"/>
            <w:tcBorders>
              <w:bottom w:val="single" w:sz="8" w:space="0" w:color="000000"/>
            </w:tcBorders>
            <w:vAlign w:val="bottom"/>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/s/ Paul B. Prager</w:t>
            </w:r>
          </w:p>
        </w:tc>
      </w:tr>
      <w:tr w:rsidR="00BF6B4A" w:rsidRPr="00BF6B4A">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14:ligatures w14:val="none"/>
              </w:rPr>
            </w:pPr>
            <w:r w:rsidRPr="00BF6B4A">
              <w:rPr>
                <w:rFonts w:ascii="Times New Roman" w:eastAsia="Times New Roman" w:hAnsi="Times New Roman" w:cs="Times New Roman"/>
                <w:kern w:val="0"/>
                <w:sz w:val="20"/>
                <w:szCs w:val="20"/>
                <w14:ligatures w14:val="none"/>
              </w:rPr>
              <w:t> </w:t>
            </w:r>
          </w:p>
        </w:tc>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Name:</w:t>
            </w:r>
          </w:p>
        </w:tc>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Paul B. Prager</w:t>
            </w:r>
          </w:p>
        </w:tc>
      </w:tr>
      <w:tr w:rsidR="00BF6B4A" w:rsidRPr="00BF6B4A">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14:ligatures w14:val="none"/>
              </w:rPr>
            </w:pPr>
            <w:r w:rsidRPr="00BF6B4A">
              <w:rPr>
                <w:rFonts w:ascii="Times New Roman" w:eastAsia="Times New Roman" w:hAnsi="Times New Roman" w:cs="Times New Roman"/>
                <w:kern w:val="0"/>
                <w:sz w:val="20"/>
                <w:szCs w:val="20"/>
                <w14:ligatures w14:val="none"/>
              </w:rPr>
              <w:t> </w:t>
            </w:r>
          </w:p>
        </w:tc>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Title: </w:t>
            </w:r>
          </w:p>
        </w:tc>
        <w:tc>
          <w:tcPr>
            <w:tcW w:w="0" w:type="auto"/>
            <w:vAlign w:val="bottom"/>
            <w:hideMark/>
          </w:tcPr>
          <w:p w:rsidR="00BF6B4A" w:rsidRPr="00BF6B4A" w:rsidRDefault="00BF6B4A" w:rsidP="00BF6B4A">
            <w:pPr>
              <w:spacing w:after="0" w:line="240" w:lineRule="auto"/>
              <w:rPr>
                <w:rFonts w:ascii="Times New Roman" w:eastAsia="Times New Roman" w:hAnsi="Times New Roman" w:cs="Times New Roman"/>
                <w:kern w:val="0"/>
                <w:sz w:val="20"/>
                <w:szCs w:val="20"/>
                <w14:ligatures w14:val="none"/>
              </w:rPr>
            </w:pPr>
            <w:r w:rsidRPr="00BF6B4A">
              <w:rPr>
                <w:rFonts w:ascii="Times New Roman" w:eastAsia="Times New Roman" w:hAnsi="Times New Roman" w:cs="Times New Roman"/>
                <w:kern w:val="0"/>
                <w:sz w:val="20"/>
                <w:szCs w:val="20"/>
                <w14:ligatures w14:val="none"/>
              </w:rPr>
              <w:t>President</w:t>
            </w:r>
          </w:p>
        </w:tc>
      </w:tr>
    </w:tbl>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i/>
          <w:iCs/>
          <w:color w:val="000000"/>
          <w:kern w:val="0"/>
          <w:sz w:val="20"/>
          <w:szCs w:val="20"/>
          <w14:ligatures w14:val="none"/>
        </w:rPr>
        <w:t>[Signature Page – Lease Agreement]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olor w:val="000000"/>
          <w:kern w:val="0"/>
          <w:sz w:val="20"/>
          <w:szCs w:val="20"/>
          <w:u w:val="single"/>
          <w14:ligatures w14:val="none"/>
        </w:rPr>
        <w:t>EXHIBIT A</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The Premises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lastRenderedPageBreak/>
        <w:fldChar w:fldCharType="begin"/>
      </w:r>
      <w:r w:rsidRPr="00BF6B4A">
        <w:rPr>
          <w:rFonts w:ascii="Times New Roman" w:eastAsia="Times New Roman" w:hAnsi="Times New Roman" w:cs="Times New Roman"/>
          <w:color w:val="000000"/>
          <w:kern w:val="0"/>
          <w:sz w:val="20"/>
          <w:szCs w:val="20"/>
          <w14:ligatures w14:val="none"/>
        </w:rPr>
        <w:instrText xml:space="preserve"> INCLUDEPICTURE "https://content.equisolve.net/terawulf/sec/0001104659-25-078086/for_pdf/tm2523008d1_ex10-1sp2img001.jpg" \* MERGEFORMATINET </w:instrText>
      </w:r>
      <w:r w:rsidRPr="00BF6B4A">
        <w:rPr>
          <w:rFonts w:ascii="Times New Roman" w:eastAsia="Times New Roman" w:hAnsi="Times New Roman" w:cs="Times New Roman"/>
          <w:color w:val="000000"/>
          <w:kern w:val="0"/>
          <w:sz w:val="20"/>
          <w:szCs w:val="20"/>
          <w14:ligatures w14:val="none"/>
        </w:rPr>
        <w:fldChar w:fldCharType="separate"/>
      </w:r>
      <w:r w:rsidRPr="00BF6B4A">
        <w:rPr>
          <w:rFonts w:ascii="Times New Roman" w:eastAsia="Times New Roman" w:hAnsi="Times New Roman" w:cs="Times New Roman"/>
          <w:noProof/>
          <w:color w:val="000000"/>
          <w:kern w:val="0"/>
          <w:sz w:val="20"/>
          <w:szCs w:val="20"/>
          <w14:ligatures w14:val="none"/>
        </w:rPr>
        <w:drawing>
          <wp:inline distT="0" distB="0" distL="0" distR="0">
            <wp:extent cx="5943600" cy="4499610"/>
            <wp:effectExtent l="0" t="0" r="0" b="0"/>
            <wp:docPr id="1532148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499610"/>
                    </a:xfrm>
                    <a:prstGeom prst="rect">
                      <a:avLst/>
                    </a:prstGeom>
                    <a:noFill/>
                    <a:ln>
                      <a:noFill/>
                    </a:ln>
                  </pic:spPr>
                </pic:pic>
              </a:graphicData>
            </a:graphic>
          </wp:inline>
        </w:drawing>
      </w:r>
      <w:r w:rsidRPr="00BF6B4A">
        <w:rPr>
          <w:rFonts w:ascii="Times New Roman" w:eastAsia="Times New Roman" w:hAnsi="Times New Roman" w:cs="Times New Roman"/>
          <w:color w:val="000000"/>
          <w:kern w:val="0"/>
          <w:sz w:val="20"/>
          <w:szCs w:val="20"/>
          <w14:ligatures w14:val="none"/>
        </w:rPr>
        <w:fldChar w:fldCharType="end"/>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A-1</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b/>
          <w:bCs/>
          <w:color w:val="000000"/>
          <w:kern w:val="0"/>
          <w:sz w:val="20"/>
          <w:szCs w:val="20"/>
          <w:u w:val="single"/>
          <w14:ligatures w14:val="none"/>
        </w:rPr>
        <w:t>EXHIBIT B</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Legal Description of the Premises</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Appendix 1</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center"/>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Disclosure</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jc w:val="both"/>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See disclosures in the Ideals Virtual Data Room to which Tenant has been provided access (the “</w:t>
      </w:r>
      <w:r w:rsidRPr="00BF6B4A">
        <w:rPr>
          <w:rFonts w:ascii="Times New Roman" w:eastAsia="Times New Roman" w:hAnsi="Times New Roman" w:cs="Times New Roman"/>
          <w:i/>
          <w:iCs/>
          <w:color w:val="000000"/>
          <w:kern w:val="0"/>
          <w:sz w:val="20"/>
          <w:szCs w:val="20"/>
          <w14:ligatures w14:val="none"/>
        </w:rPr>
        <w:t>VDR</w:t>
      </w:r>
      <w:r w:rsidRPr="00BF6B4A">
        <w:rPr>
          <w:rFonts w:ascii="Times New Roman" w:eastAsia="Times New Roman" w:hAnsi="Times New Roman" w:cs="Times New Roman"/>
          <w:color w:val="000000"/>
          <w:kern w:val="0"/>
          <w:sz w:val="20"/>
          <w:szCs w:val="20"/>
          <w14:ligatures w14:val="none"/>
        </w:rPr>
        <w:t xml:space="preserve">”). Tenant is advised that asbestos-containing materials (ACMs) may be present in certain components of the Premises.  Landlord has not conducted any recent asbestos inspection or abatement, and makes no representation as to the condition of any ACMs, except as may be disclosed in the VDR. Tenant acknowledges receipt of any reports or records in the VDR pertaining to the presence, location, and condition of ACMs, if applicable. Tenant agrees to notify Landlord of any planned work that may involve disturbance of building materials and shall comply with applicable law in conducting any such work. Landlord makes no representation or warranty in the Lease as to the absence or presence of lead-based paint or lead hazards at the Premises. Landlord has provided Tenant in the VDR any lead inspection reports in Landlord's possession. Tenant agrees that it is responsible for determining whether its use of the Premises triggers any </w:t>
      </w:r>
      <w:r w:rsidRPr="00BF6B4A">
        <w:rPr>
          <w:rFonts w:ascii="Times New Roman" w:eastAsia="Times New Roman" w:hAnsi="Times New Roman" w:cs="Times New Roman"/>
          <w:color w:val="000000"/>
          <w:kern w:val="0"/>
          <w:sz w:val="20"/>
          <w:szCs w:val="20"/>
          <w14:ligatures w14:val="none"/>
        </w:rPr>
        <w:lastRenderedPageBreak/>
        <w:t>federal, state, or local lead disclosure or remediation obligations and shall comply with all such requirements at its sole cost.</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Pr="00BF6B4A" w:rsidRDefault="00BF6B4A" w:rsidP="00BF6B4A">
      <w:pPr>
        <w:spacing w:after="0" w:line="240" w:lineRule="auto"/>
        <w:rPr>
          <w:rFonts w:ascii="Times New Roman" w:eastAsia="Times New Roman" w:hAnsi="Times New Roman" w:cs="Times New Roman"/>
          <w:color w:val="000000"/>
          <w:kern w:val="0"/>
          <w:sz w:val="20"/>
          <w:szCs w:val="20"/>
          <w14:ligatures w14:val="none"/>
        </w:rPr>
      </w:pPr>
      <w:r w:rsidRPr="00BF6B4A">
        <w:rPr>
          <w:rFonts w:ascii="Times New Roman" w:eastAsia="Times New Roman" w:hAnsi="Times New Roman" w:cs="Times New Roman"/>
          <w:color w:val="000000"/>
          <w:kern w:val="0"/>
          <w:sz w:val="20"/>
          <w:szCs w:val="20"/>
          <w14:ligatures w14:val="none"/>
        </w:rPr>
        <w:t> </w:t>
      </w:r>
    </w:p>
    <w:p w:rsidR="00BF6B4A" w:rsidRDefault="00BF6B4A"/>
    <w:sectPr w:rsidR="00BF6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B4A"/>
    <w:rsid w:val="001771E9"/>
    <w:rsid w:val="00634B33"/>
    <w:rsid w:val="00970969"/>
    <w:rsid w:val="00BF6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7773BB1"/>
  <w15:chartTrackingRefBased/>
  <w15:docId w15:val="{EAE41193-D4E0-3646-88EE-5A487412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B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6B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6B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6B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6B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6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B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6B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6B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6B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6B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6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B4A"/>
    <w:rPr>
      <w:rFonts w:eastAsiaTheme="majorEastAsia" w:cstheme="majorBidi"/>
      <w:color w:val="272727" w:themeColor="text1" w:themeTint="D8"/>
    </w:rPr>
  </w:style>
  <w:style w:type="paragraph" w:styleId="Title">
    <w:name w:val="Title"/>
    <w:basedOn w:val="Normal"/>
    <w:next w:val="Normal"/>
    <w:link w:val="TitleChar"/>
    <w:uiPriority w:val="10"/>
    <w:qFormat/>
    <w:rsid w:val="00BF6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B4A"/>
    <w:pPr>
      <w:spacing w:before="160"/>
      <w:jc w:val="center"/>
    </w:pPr>
    <w:rPr>
      <w:i/>
      <w:iCs/>
      <w:color w:val="404040" w:themeColor="text1" w:themeTint="BF"/>
    </w:rPr>
  </w:style>
  <w:style w:type="character" w:customStyle="1" w:styleId="QuoteChar">
    <w:name w:val="Quote Char"/>
    <w:basedOn w:val="DefaultParagraphFont"/>
    <w:link w:val="Quote"/>
    <w:uiPriority w:val="29"/>
    <w:rsid w:val="00BF6B4A"/>
    <w:rPr>
      <w:i/>
      <w:iCs/>
      <w:color w:val="404040" w:themeColor="text1" w:themeTint="BF"/>
    </w:rPr>
  </w:style>
  <w:style w:type="paragraph" w:styleId="ListParagraph">
    <w:name w:val="List Paragraph"/>
    <w:basedOn w:val="Normal"/>
    <w:uiPriority w:val="34"/>
    <w:qFormat/>
    <w:rsid w:val="00BF6B4A"/>
    <w:pPr>
      <w:ind w:left="720"/>
      <w:contextualSpacing/>
    </w:pPr>
  </w:style>
  <w:style w:type="character" w:styleId="IntenseEmphasis">
    <w:name w:val="Intense Emphasis"/>
    <w:basedOn w:val="DefaultParagraphFont"/>
    <w:uiPriority w:val="21"/>
    <w:qFormat/>
    <w:rsid w:val="00BF6B4A"/>
    <w:rPr>
      <w:i/>
      <w:iCs/>
      <w:color w:val="2F5496" w:themeColor="accent1" w:themeShade="BF"/>
    </w:rPr>
  </w:style>
  <w:style w:type="paragraph" w:styleId="IntenseQuote">
    <w:name w:val="Intense Quote"/>
    <w:basedOn w:val="Normal"/>
    <w:next w:val="Normal"/>
    <w:link w:val="IntenseQuoteChar"/>
    <w:uiPriority w:val="30"/>
    <w:qFormat/>
    <w:rsid w:val="00BF6B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6B4A"/>
    <w:rPr>
      <w:i/>
      <w:iCs/>
      <w:color w:val="2F5496" w:themeColor="accent1" w:themeShade="BF"/>
    </w:rPr>
  </w:style>
  <w:style w:type="character" w:styleId="IntenseReference">
    <w:name w:val="Intense Reference"/>
    <w:basedOn w:val="DefaultParagraphFont"/>
    <w:uiPriority w:val="32"/>
    <w:qFormat/>
    <w:rsid w:val="00BF6B4A"/>
    <w:rPr>
      <w:b/>
      <w:bCs/>
      <w:smallCaps/>
      <w:color w:val="2F5496" w:themeColor="accent1" w:themeShade="BF"/>
      <w:spacing w:val="5"/>
    </w:rPr>
  </w:style>
  <w:style w:type="character" w:styleId="Hyperlink">
    <w:name w:val="Hyperlink"/>
    <w:basedOn w:val="DefaultParagraphFont"/>
    <w:uiPriority w:val="99"/>
    <w:unhideWhenUsed/>
    <w:rsid w:val="00BF6B4A"/>
    <w:rPr>
      <w:color w:val="0563C1" w:themeColor="hyperlink"/>
      <w:u w:val="single"/>
    </w:rPr>
  </w:style>
  <w:style w:type="character" w:styleId="UnresolvedMention">
    <w:name w:val="Unresolved Mention"/>
    <w:basedOn w:val="DefaultParagraphFont"/>
    <w:uiPriority w:val="99"/>
    <w:semiHidden/>
    <w:unhideWhenUsed/>
    <w:rsid w:val="00BF6B4A"/>
    <w:rPr>
      <w:color w:val="605E5C"/>
      <w:shd w:val="clear" w:color="auto" w:fill="E1DFDD"/>
    </w:rPr>
  </w:style>
  <w:style w:type="paragraph" w:customStyle="1" w:styleId="msonormal0">
    <w:name w:val="msonormal"/>
    <w:basedOn w:val="Normal"/>
    <w:rsid w:val="00BF6B4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BF6B4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24292</Words>
  <Characters>108589</Characters>
  <Application>Microsoft Office Word</Application>
  <DocSecurity>0</DocSecurity>
  <Lines>1596</Lines>
  <Paragraphs>553</Paragraphs>
  <ScaleCrop>false</ScaleCrop>
  <Company/>
  <LinksUpToDate>false</LinksUpToDate>
  <CharactersWithSpaces>132328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 Dennis</dc:creator>
  <cp:keywords/>
  <dc:description/>
  <cp:lastModifiedBy>John V. Dennis</cp:lastModifiedBy>
  <cp:revision>2</cp:revision>
  <dcterms:created xsi:type="dcterms:W3CDTF">2026-01-06T22:34:00Z</dcterms:created>
  <dcterms:modified xsi:type="dcterms:W3CDTF">2026-01-06T22:34:00Z</dcterms:modified>
</cp:coreProperties>
</file>